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0C733" w14:textId="1F1CFA51" w:rsidR="00D67121" w:rsidRDefault="00C13A84" w:rsidP="00C13A84">
      <w:pPr>
        <w:pBdr>
          <w:bottom w:val="single" w:sz="4" w:space="1" w:color="auto"/>
        </w:pBdr>
        <w:rPr>
          <w:b/>
          <w:bCs/>
        </w:rPr>
      </w:pPr>
      <w:r w:rsidRPr="00C13A84">
        <w:rPr>
          <w:b/>
          <w:bCs/>
        </w:rPr>
        <w:t>LOP Aalst Secundair onderwijs</w:t>
      </w:r>
      <w:r w:rsidRPr="00C13A84">
        <w:rPr>
          <w:b/>
          <w:bCs/>
        </w:rPr>
        <w:br/>
        <w:t>Algemene Vergadering</w:t>
      </w:r>
      <w:r w:rsidRPr="00C13A84">
        <w:rPr>
          <w:b/>
          <w:bCs/>
        </w:rPr>
        <w:br/>
        <w:t>Verslag 27 oktober 2022</w:t>
      </w:r>
    </w:p>
    <w:p w14:paraId="49BCE3B2" w14:textId="6FA0814D" w:rsidR="00C13A84" w:rsidRPr="00C13A84" w:rsidRDefault="00C13A84">
      <w:pPr>
        <w:rPr>
          <w:b/>
          <w:bCs/>
          <w:caps/>
          <w:u w:val="single"/>
        </w:rPr>
      </w:pPr>
      <w:r w:rsidRPr="00C13A84">
        <w:rPr>
          <w:b/>
          <w:bCs/>
          <w:u w:val="single"/>
        </w:rPr>
        <w:t>Agenda</w:t>
      </w:r>
    </w:p>
    <w:p w14:paraId="0DA86C85" w14:textId="77777777" w:rsidR="00865B17" w:rsidRPr="00865B17" w:rsidRDefault="00865B17" w:rsidP="00865B17">
      <w:pPr>
        <w:pStyle w:val="Lijstalinea"/>
        <w:numPr>
          <w:ilvl w:val="0"/>
          <w:numId w:val="1"/>
        </w:numPr>
        <w:rPr>
          <w:bCs/>
          <w:sz w:val="20"/>
          <w:szCs w:val="20"/>
        </w:rPr>
      </w:pPr>
      <w:r w:rsidRPr="00865B17">
        <w:rPr>
          <w:bCs/>
          <w:sz w:val="20"/>
          <w:szCs w:val="20"/>
        </w:rPr>
        <w:t>Goedkeuring van het vorige verslag van 18 januari 2022</w:t>
      </w:r>
    </w:p>
    <w:p w14:paraId="1157F2ED" w14:textId="77777777" w:rsidR="00865B17" w:rsidRPr="00865B17" w:rsidRDefault="00865B17" w:rsidP="00865B17">
      <w:pPr>
        <w:pStyle w:val="Lijstalinea"/>
        <w:numPr>
          <w:ilvl w:val="0"/>
          <w:numId w:val="1"/>
        </w:numPr>
        <w:rPr>
          <w:bCs/>
          <w:sz w:val="20"/>
          <w:szCs w:val="20"/>
        </w:rPr>
      </w:pPr>
      <w:r w:rsidRPr="00865B17">
        <w:rPr>
          <w:bCs/>
          <w:sz w:val="20"/>
          <w:szCs w:val="20"/>
        </w:rPr>
        <w:t>Goedkeuring van de ledenlijst</w:t>
      </w:r>
    </w:p>
    <w:p w14:paraId="760F21F2" w14:textId="77777777" w:rsidR="00865B17" w:rsidRPr="00865B17" w:rsidRDefault="00865B17" w:rsidP="00865B17">
      <w:pPr>
        <w:pStyle w:val="Lijstalinea"/>
        <w:numPr>
          <w:ilvl w:val="0"/>
          <w:numId w:val="1"/>
        </w:numPr>
        <w:spacing w:after="0" w:line="240" w:lineRule="auto"/>
        <w:contextualSpacing w:val="0"/>
        <w:rPr>
          <w:rFonts w:eastAsia="Times New Roman"/>
          <w:sz w:val="20"/>
          <w:szCs w:val="20"/>
        </w:rPr>
      </w:pPr>
      <w:r w:rsidRPr="00865B17">
        <w:rPr>
          <w:rFonts w:eastAsia="Times New Roman"/>
          <w:sz w:val="20"/>
          <w:szCs w:val="20"/>
        </w:rPr>
        <w:t>Voordragen van de kandidaat LOP voorzitter</w:t>
      </w:r>
    </w:p>
    <w:p w14:paraId="3D96356E" w14:textId="77777777" w:rsidR="00865B17" w:rsidRPr="00865B17" w:rsidRDefault="00865B17" w:rsidP="00865B17">
      <w:pPr>
        <w:pStyle w:val="Lijstalinea"/>
        <w:numPr>
          <w:ilvl w:val="1"/>
          <w:numId w:val="1"/>
        </w:numPr>
        <w:spacing w:after="0" w:line="240" w:lineRule="auto"/>
        <w:contextualSpacing w:val="0"/>
        <w:rPr>
          <w:rFonts w:eastAsia="Times New Roman"/>
          <w:sz w:val="20"/>
          <w:szCs w:val="20"/>
        </w:rPr>
      </w:pPr>
      <w:r w:rsidRPr="00865B17">
        <w:rPr>
          <w:rFonts w:eastAsia="Times New Roman"/>
          <w:sz w:val="20"/>
          <w:szCs w:val="20"/>
        </w:rPr>
        <w:t xml:space="preserve"> (CV en document met toegelichte motivatie in bijlage)</w:t>
      </w:r>
    </w:p>
    <w:p w14:paraId="468C81D2" w14:textId="77777777" w:rsidR="00865B17" w:rsidRPr="00865B17" w:rsidRDefault="00865B17" w:rsidP="00865B17">
      <w:pPr>
        <w:pStyle w:val="Lijstalinea"/>
        <w:numPr>
          <w:ilvl w:val="1"/>
          <w:numId w:val="1"/>
        </w:numPr>
        <w:spacing w:after="0" w:line="240" w:lineRule="auto"/>
        <w:contextualSpacing w:val="0"/>
        <w:rPr>
          <w:rFonts w:eastAsia="Times New Roman"/>
          <w:sz w:val="20"/>
          <w:szCs w:val="20"/>
        </w:rPr>
      </w:pPr>
      <w:r w:rsidRPr="00865B17">
        <w:rPr>
          <w:rFonts w:eastAsia="Times New Roman"/>
          <w:sz w:val="20"/>
          <w:szCs w:val="20"/>
        </w:rPr>
        <w:t>Goedkeuring van het voorstel van het Dagelijks Bestuur</w:t>
      </w:r>
    </w:p>
    <w:p w14:paraId="175D2C5C" w14:textId="77777777" w:rsidR="00865B17" w:rsidRPr="00865B17" w:rsidRDefault="00865B17" w:rsidP="00865B17">
      <w:pPr>
        <w:pStyle w:val="Lijstalinea"/>
        <w:numPr>
          <w:ilvl w:val="0"/>
          <w:numId w:val="1"/>
        </w:numPr>
        <w:spacing w:after="0" w:line="240" w:lineRule="auto"/>
        <w:contextualSpacing w:val="0"/>
        <w:rPr>
          <w:rFonts w:eastAsia="Times New Roman"/>
          <w:sz w:val="20"/>
          <w:szCs w:val="20"/>
        </w:rPr>
      </w:pPr>
      <w:r w:rsidRPr="00865B17">
        <w:rPr>
          <w:rFonts w:eastAsia="Times New Roman"/>
          <w:sz w:val="20"/>
          <w:szCs w:val="20"/>
        </w:rPr>
        <w:t>Veranderingen in het inschrijvingsrecht</w:t>
      </w:r>
    </w:p>
    <w:p w14:paraId="6C7B7B71" w14:textId="77777777" w:rsidR="00865B17" w:rsidRPr="00865B17" w:rsidRDefault="00865B17" w:rsidP="00865B17">
      <w:pPr>
        <w:pStyle w:val="Lijstalinea"/>
        <w:numPr>
          <w:ilvl w:val="1"/>
          <w:numId w:val="1"/>
        </w:numPr>
        <w:spacing w:after="0" w:line="240" w:lineRule="auto"/>
        <w:contextualSpacing w:val="0"/>
        <w:rPr>
          <w:rFonts w:eastAsia="Times New Roman"/>
          <w:sz w:val="20"/>
          <w:szCs w:val="20"/>
        </w:rPr>
      </w:pPr>
      <w:r w:rsidRPr="00865B17">
        <w:rPr>
          <w:rFonts w:eastAsia="Times New Roman"/>
          <w:sz w:val="20"/>
          <w:szCs w:val="20"/>
        </w:rPr>
        <w:t>Aanpassingen aan het HHR</w:t>
      </w:r>
    </w:p>
    <w:p w14:paraId="583B9CD4" w14:textId="77777777" w:rsidR="00865B17" w:rsidRPr="00865B17" w:rsidRDefault="00865B17" w:rsidP="00865B17">
      <w:pPr>
        <w:pStyle w:val="Lijstalinea"/>
        <w:numPr>
          <w:ilvl w:val="1"/>
          <w:numId w:val="1"/>
        </w:numPr>
        <w:spacing w:after="0" w:line="240" w:lineRule="auto"/>
        <w:contextualSpacing w:val="0"/>
        <w:rPr>
          <w:rFonts w:eastAsia="Times New Roman"/>
          <w:sz w:val="20"/>
          <w:szCs w:val="20"/>
        </w:rPr>
      </w:pPr>
      <w:r w:rsidRPr="00865B17">
        <w:rPr>
          <w:rFonts w:eastAsia="Times New Roman"/>
          <w:sz w:val="20"/>
          <w:szCs w:val="20"/>
        </w:rPr>
        <w:t>Bemiddelingsopdracht</w:t>
      </w:r>
    </w:p>
    <w:p w14:paraId="01FC57BF" w14:textId="77777777" w:rsidR="00865B17" w:rsidRPr="00865B17" w:rsidRDefault="00865B17" w:rsidP="00865B17">
      <w:pPr>
        <w:pStyle w:val="Lijstalinea"/>
        <w:numPr>
          <w:ilvl w:val="0"/>
          <w:numId w:val="1"/>
        </w:numPr>
        <w:spacing w:after="0" w:line="240" w:lineRule="auto"/>
        <w:contextualSpacing w:val="0"/>
        <w:rPr>
          <w:rFonts w:eastAsia="Times New Roman"/>
          <w:sz w:val="20"/>
          <w:szCs w:val="20"/>
        </w:rPr>
      </w:pPr>
      <w:r w:rsidRPr="00865B17">
        <w:rPr>
          <w:rFonts w:eastAsia="Times New Roman"/>
          <w:sz w:val="20"/>
          <w:szCs w:val="20"/>
        </w:rPr>
        <w:t>Goedkeuring van de beslissingspunten m.b.t. de aanmeldprocedure voor 1A en 1B</w:t>
      </w:r>
    </w:p>
    <w:p w14:paraId="48BEEEFC" w14:textId="77777777" w:rsidR="00865B17" w:rsidRPr="00865B17" w:rsidRDefault="00865B17" w:rsidP="00865B17">
      <w:pPr>
        <w:pStyle w:val="Lijstalinea"/>
        <w:numPr>
          <w:ilvl w:val="0"/>
          <w:numId w:val="1"/>
        </w:numPr>
        <w:spacing w:after="0" w:line="240" w:lineRule="auto"/>
        <w:contextualSpacing w:val="0"/>
        <w:rPr>
          <w:rFonts w:eastAsia="Times New Roman"/>
          <w:sz w:val="20"/>
          <w:szCs w:val="20"/>
        </w:rPr>
      </w:pPr>
      <w:r w:rsidRPr="00865B17">
        <w:rPr>
          <w:rFonts w:eastAsia="Times New Roman"/>
          <w:sz w:val="20"/>
          <w:szCs w:val="20"/>
        </w:rPr>
        <w:t>Goedkeuring van de tijdslijn van de aanmeldprocedure voor Type 9 – OV 4</w:t>
      </w:r>
    </w:p>
    <w:p w14:paraId="5FE32705" w14:textId="77777777" w:rsidR="00865B17" w:rsidRPr="00865B17" w:rsidRDefault="00865B17" w:rsidP="00865B17">
      <w:pPr>
        <w:pStyle w:val="Lijstalinea"/>
        <w:numPr>
          <w:ilvl w:val="0"/>
          <w:numId w:val="1"/>
        </w:numPr>
        <w:spacing w:after="0" w:line="240" w:lineRule="auto"/>
        <w:contextualSpacing w:val="0"/>
        <w:rPr>
          <w:rFonts w:eastAsia="Times New Roman"/>
          <w:sz w:val="20"/>
          <w:szCs w:val="20"/>
        </w:rPr>
      </w:pPr>
      <w:r w:rsidRPr="00865B17">
        <w:rPr>
          <w:rFonts w:eastAsia="Times New Roman"/>
          <w:sz w:val="20"/>
          <w:szCs w:val="20"/>
        </w:rPr>
        <w:t>Planning en agenda LOP werkgroepen</w:t>
      </w:r>
    </w:p>
    <w:p w14:paraId="285CC3C2" w14:textId="77777777" w:rsidR="00865B17" w:rsidRPr="00865B17" w:rsidRDefault="00865B17" w:rsidP="00865B17">
      <w:pPr>
        <w:pStyle w:val="Lijstalinea"/>
        <w:numPr>
          <w:ilvl w:val="1"/>
          <w:numId w:val="1"/>
        </w:numPr>
        <w:spacing w:after="0" w:line="240" w:lineRule="auto"/>
        <w:contextualSpacing w:val="0"/>
        <w:rPr>
          <w:rFonts w:eastAsia="Times New Roman"/>
          <w:sz w:val="20"/>
          <w:szCs w:val="20"/>
        </w:rPr>
      </w:pPr>
      <w:r w:rsidRPr="00865B17">
        <w:rPr>
          <w:rFonts w:eastAsia="Times New Roman"/>
          <w:sz w:val="20"/>
          <w:szCs w:val="20"/>
        </w:rPr>
        <w:t>Werkgroep Ouders</w:t>
      </w:r>
    </w:p>
    <w:p w14:paraId="09CEB442" w14:textId="77777777" w:rsidR="00865B17" w:rsidRPr="00865B17" w:rsidRDefault="00865B17" w:rsidP="00865B17">
      <w:pPr>
        <w:pStyle w:val="Lijstalinea"/>
        <w:numPr>
          <w:ilvl w:val="1"/>
          <w:numId w:val="1"/>
        </w:numPr>
        <w:spacing w:after="0" w:line="240" w:lineRule="auto"/>
        <w:contextualSpacing w:val="0"/>
        <w:rPr>
          <w:rFonts w:eastAsia="Times New Roman"/>
          <w:sz w:val="20"/>
          <w:szCs w:val="20"/>
        </w:rPr>
      </w:pPr>
      <w:r w:rsidRPr="00865B17">
        <w:rPr>
          <w:rFonts w:eastAsia="Times New Roman"/>
          <w:sz w:val="20"/>
          <w:szCs w:val="20"/>
        </w:rPr>
        <w:t>Technische werkgroep</w:t>
      </w:r>
    </w:p>
    <w:p w14:paraId="59E60617" w14:textId="01800C1D" w:rsidR="00865B17" w:rsidRDefault="00865B17" w:rsidP="00865B17">
      <w:pPr>
        <w:pStyle w:val="Lijstalinea"/>
        <w:numPr>
          <w:ilvl w:val="0"/>
          <w:numId w:val="1"/>
        </w:numPr>
        <w:spacing w:after="0" w:line="240" w:lineRule="auto"/>
        <w:contextualSpacing w:val="0"/>
        <w:rPr>
          <w:rFonts w:eastAsia="Times New Roman"/>
          <w:sz w:val="20"/>
          <w:szCs w:val="20"/>
        </w:rPr>
      </w:pPr>
      <w:r w:rsidRPr="00865B17">
        <w:rPr>
          <w:rFonts w:eastAsia="Times New Roman"/>
          <w:sz w:val="20"/>
          <w:szCs w:val="20"/>
        </w:rPr>
        <w:t>Besteding van het LOP budget</w:t>
      </w:r>
    </w:p>
    <w:p w14:paraId="285D6C82" w14:textId="787501E4" w:rsidR="00865B17" w:rsidRDefault="00865B17" w:rsidP="00865B17">
      <w:pPr>
        <w:spacing w:after="0" w:line="240" w:lineRule="auto"/>
        <w:rPr>
          <w:rFonts w:eastAsia="Times New Roman"/>
          <w:sz w:val="20"/>
          <w:szCs w:val="20"/>
        </w:rPr>
      </w:pPr>
    </w:p>
    <w:p w14:paraId="3BD6705B" w14:textId="7588D1F5" w:rsidR="00865B17" w:rsidRPr="00EF426B" w:rsidRDefault="00865B17" w:rsidP="00865B17">
      <w:pPr>
        <w:spacing w:after="0" w:line="240" w:lineRule="auto"/>
        <w:rPr>
          <w:rFonts w:eastAsia="Times New Roman"/>
          <w:b/>
          <w:bCs/>
          <w:u w:val="single"/>
        </w:rPr>
      </w:pPr>
      <w:r w:rsidRPr="00EF426B">
        <w:rPr>
          <w:rFonts w:eastAsia="Times New Roman"/>
          <w:b/>
          <w:bCs/>
          <w:u w:val="single"/>
        </w:rPr>
        <w:t>Aanwezigheidslijst</w:t>
      </w:r>
    </w:p>
    <w:p w14:paraId="415DCCE1" w14:textId="59476856" w:rsidR="00865B17" w:rsidRPr="00EF426B" w:rsidRDefault="00070C5D" w:rsidP="00865B17">
      <w:pPr>
        <w:spacing w:after="0" w:line="240" w:lineRule="auto"/>
        <w:rPr>
          <w:rFonts w:eastAsia="Times New Roman"/>
        </w:rPr>
      </w:pPr>
      <w:r w:rsidRPr="00EF426B">
        <w:rPr>
          <w:rFonts w:eastAsia="Times New Roman"/>
        </w:rPr>
        <w:t>Zie bijlage</w:t>
      </w:r>
    </w:p>
    <w:p w14:paraId="237A99FD" w14:textId="31724438" w:rsidR="00070C5D" w:rsidRDefault="00070C5D" w:rsidP="00865B17">
      <w:pPr>
        <w:spacing w:after="0" w:line="240" w:lineRule="auto"/>
        <w:rPr>
          <w:rFonts w:eastAsia="Times New Roman"/>
          <w:sz w:val="20"/>
          <w:szCs w:val="20"/>
        </w:rPr>
      </w:pPr>
    </w:p>
    <w:p w14:paraId="07AFF2DC" w14:textId="76A4D03C" w:rsidR="00070C5D" w:rsidRPr="00EF426B" w:rsidRDefault="00070C5D" w:rsidP="00865B17">
      <w:pPr>
        <w:spacing w:after="0" w:line="240" w:lineRule="auto"/>
        <w:rPr>
          <w:rFonts w:eastAsia="Times New Roman"/>
          <w:b/>
          <w:bCs/>
          <w:u w:val="single"/>
        </w:rPr>
      </w:pPr>
      <w:r w:rsidRPr="00EF426B">
        <w:rPr>
          <w:rFonts w:eastAsia="Times New Roman"/>
          <w:b/>
          <w:bCs/>
          <w:u w:val="single"/>
        </w:rPr>
        <w:t>Verslag</w:t>
      </w:r>
    </w:p>
    <w:p w14:paraId="2BD58DC7" w14:textId="3AACC80F" w:rsidR="00070C5D" w:rsidRDefault="00070C5D" w:rsidP="00865B17">
      <w:pPr>
        <w:spacing w:after="0" w:line="240" w:lineRule="auto"/>
        <w:rPr>
          <w:rFonts w:eastAsia="Times New Roman"/>
          <w:b/>
          <w:bCs/>
          <w:sz w:val="20"/>
          <w:szCs w:val="20"/>
          <w:u w:val="single"/>
        </w:rPr>
      </w:pPr>
    </w:p>
    <w:p w14:paraId="25C691F0" w14:textId="175D0334" w:rsidR="00070C5D" w:rsidRDefault="00070C5D" w:rsidP="00070C5D">
      <w:pPr>
        <w:pStyle w:val="Lijstalinea"/>
        <w:numPr>
          <w:ilvl w:val="0"/>
          <w:numId w:val="3"/>
        </w:numPr>
        <w:ind w:left="360"/>
      </w:pPr>
      <w:r w:rsidRPr="00301355">
        <w:rPr>
          <w:b/>
          <w:bCs/>
          <w:u w:val="single"/>
        </w:rPr>
        <w:t>Goedkeuring aanstelling VZ van de AV</w:t>
      </w:r>
      <w:r w:rsidRPr="00301355">
        <w:rPr>
          <w:b/>
          <w:bCs/>
          <w:u w:val="single"/>
        </w:rPr>
        <w:br/>
      </w:r>
      <w:r>
        <w:t>De AV keurt het voorstel van het DB goed om Jo Van Vaerenberg als voorzitter van deze AV aan te stellen.</w:t>
      </w:r>
      <w:r>
        <w:br/>
        <w:t xml:space="preserve">Jo geeft aan dat het item ‘vervanging van de voorzitter bij afwezigheid’ in het HHR </w:t>
      </w:r>
      <w:r w:rsidR="00EF426B">
        <w:t>kan bijgestuurd worden.</w:t>
      </w:r>
    </w:p>
    <w:p w14:paraId="4DD95C02" w14:textId="77777777" w:rsidR="00070C5D" w:rsidRPr="00BA6705" w:rsidRDefault="00070C5D" w:rsidP="00070C5D">
      <w:pPr>
        <w:pStyle w:val="Lijstalinea"/>
        <w:ind w:left="360"/>
      </w:pPr>
    </w:p>
    <w:p w14:paraId="20FCE103" w14:textId="10CE45E0" w:rsidR="00070C5D" w:rsidRDefault="00070C5D" w:rsidP="00070C5D">
      <w:pPr>
        <w:pStyle w:val="Lijstalinea"/>
        <w:numPr>
          <w:ilvl w:val="0"/>
          <w:numId w:val="3"/>
        </w:numPr>
        <w:ind w:left="360"/>
      </w:pPr>
      <w:r w:rsidRPr="00301355">
        <w:rPr>
          <w:b/>
          <w:bCs/>
          <w:u w:val="single"/>
        </w:rPr>
        <w:t>Goedkeuring van het vorige verslag van 18 januari 2022</w:t>
      </w:r>
      <w:r w:rsidRPr="00301355">
        <w:rPr>
          <w:b/>
          <w:bCs/>
          <w:u w:val="single"/>
        </w:rPr>
        <w:br/>
      </w:r>
      <w:r>
        <w:t>Het verslag wordt goedgekeurd.</w:t>
      </w:r>
    </w:p>
    <w:p w14:paraId="2050EDAF" w14:textId="77777777" w:rsidR="00070C5D" w:rsidRPr="00644565" w:rsidRDefault="00070C5D" w:rsidP="00070C5D">
      <w:pPr>
        <w:pStyle w:val="Lijstalinea"/>
        <w:ind w:left="360"/>
      </w:pPr>
    </w:p>
    <w:p w14:paraId="21033FBD" w14:textId="385F3D7F" w:rsidR="00070C5D" w:rsidRPr="00070C5D" w:rsidRDefault="00070C5D" w:rsidP="00070C5D">
      <w:pPr>
        <w:pStyle w:val="Lijstalinea"/>
        <w:numPr>
          <w:ilvl w:val="0"/>
          <w:numId w:val="3"/>
        </w:numPr>
        <w:ind w:left="360"/>
      </w:pPr>
      <w:r w:rsidRPr="00301355">
        <w:rPr>
          <w:b/>
          <w:bCs/>
          <w:u w:val="single"/>
        </w:rPr>
        <w:t>Goedkeuring van de ledenlijst</w:t>
      </w:r>
      <w:r w:rsidRPr="00301355">
        <w:rPr>
          <w:b/>
          <w:bCs/>
          <w:u w:val="single"/>
        </w:rPr>
        <w:br/>
      </w:r>
      <w:r>
        <w:t>De ledenlijst wordt goedgekeurd mits correcties van enkele plaatsvervangers.  Zie bijlage.</w:t>
      </w:r>
      <w:r>
        <w:br/>
      </w:r>
      <w:r w:rsidRPr="00070C5D">
        <w:rPr>
          <w:u w:val="single"/>
        </w:rPr>
        <w:t xml:space="preserve">Werkwijze : </w:t>
      </w:r>
      <w:r w:rsidRPr="00070C5D">
        <w:rPr>
          <w:u w:val="single"/>
        </w:rPr>
        <w:br/>
      </w:r>
      <w:r>
        <w:t>Ieder effectief LOP – lid mag een plaatsvervanger aanduiden en melden via mail aan de LOP deskundige en kan dan in de plaats van het LOP – lid stemmen.</w:t>
      </w:r>
      <w:r>
        <w:br/>
      </w:r>
      <w:r w:rsidRPr="00070C5D">
        <w:t>De schoolbesturen kunnen zich respectievelijk laten vertegenwoordigen door een directie van de school van het eigen schoolbestuur of door een directie van een centrum voor leerlingenbegeleiding van het eigen schoolbestuur.</w:t>
      </w:r>
    </w:p>
    <w:p w14:paraId="434C40CE" w14:textId="77777777" w:rsidR="00070C5D" w:rsidRPr="00BA6705" w:rsidRDefault="00070C5D" w:rsidP="00070C5D">
      <w:pPr>
        <w:pStyle w:val="Lijstalinea"/>
        <w:ind w:left="360"/>
      </w:pPr>
    </w:p>
    <w:p w14:paraId="7D7BC352" w14:textId="77777777" w:rsidR="00301355" w:rsidRPr="00301355" w:rsidRDefault="00070C5D" w:rsidP="0038399A">
      <w:pPr>
        <w:pStyle w:val="Lijstalinea"/>
        <w:numPr>
          <w:ilvl w:val="0"/>
          <w:numId w:val="3"/>
        </w:numPr>
        <w:spacing w:after="0" w:line="240" w:lineRule="auto"/>
        <w:ind w:left="360"/>
        <w:contextualSpacing w:val="0"/>
        <w:rPr>
          <w:rFonts w:eastAsia="Times New Roman"/>
          <w:u w:val="single"/>
        </w:rPr>
      </w:pPr>
      <w:r w:rsidRPr="00301355">
        <w:rPr>
          <w:rFonts w:eastAsia="Times New Roman"/>
          <w:b/>
          <w:bCs/>
          <w:u w:val="single"/>
        </w:rPr>
        <w:t xml:space="preserve">Voordragen van de kandidaat LOP voorzitter </w:t>
      </w:r>
    </w:p>
    <w:p w14:paraId="5F5F01E4" w14:textId="2A17A8CC" w:rsidR="00070C5D" w:rsidRPr="00301355" w:rsidRDefault="00070C5D" w:rsidP="0038399A">
      <w:pPr>
        <w:spacing w:after="0" w:line="240" w:lineRule="auto"/>
        <w:rPr>
          <w:rFonts w:eastAsia="Times New Roman"/>
        </w:rPr>
      </w:pPr>
      <w:r w:rsidRPr="00301355">
        <w:rPr>
          <w:rFonts w:eastAsia="Times New Roman"/>
        </w:rPr>
        <w:t>CV en document met toegelichte motivatie in bijlage</w:t>
      </w:r>
      <w:r w:rsidR="004458EA">
        <w:rPr>
          <w:rFonts w:eastAsia="Times New Roman"/>
        </w:rPr>
        <w:t>.</w:t>
      </w:r>
    </w:p>
    <w:p w14:paraId="100E171B" w14:textId="284F3EB3" w:rsidR="00301355" w:rsidRDefault="00301355" w:rsidP="0038399A">
      <w:pPr>
        <w:spacing w:after="0" w:line="240" w:lineRule="auto"/>
        <w:rPr>
          <w:rFonts w:eastAsia="Times New Roman"/>
        </w:rPr>
      </w:pPr>
      <w:r w:rsidRPr="00301355">
        <w:rPr>
          <w:rFonts w:eastAsia="Times New Roman"/>
          <w:u w:val="single"/>
        </w:rPr>
        <w:t xml:space="preserve">Gevolgde procedure </w:t>
      </w:r>
      <w:r>
        <w:rPr>
          <w:rFonts w:eastAsia="Times New Roman"/>
          <w:u w:val="single"/>
        </w:rPr>
        <w:br/>
      </w:r>
      <w:r>
        <w:rPr>
          <w:rFonts w:eastAsia="Times New Roman"/>
        </w:rPr>
        <w:t>Anja Vermandere nam ontslag in mei</w:t>
      </w:r>
      <w:r w:rsidR="004458EA">
        <w:rPr>
          <w:rFonts w:eastAsia="Times New Roman"/>
        </w:rPr>
        <w:t xml:space="preserve"> 2022</w:t>
      </w:r>
      <w:r>
        <w:rPr>
          <w:rFonts w:eastAsia="Times New Roman"/>
        </w:rPr>
        <w:t xml:space="preserve"> en communiceerde dit via mail aan de leden van het LOP.</w:t>
      </w:r>
      <w:r w:rsidR="004458EA">
        <w:rPr>
          <w:rFonts w:eastAsia="Times New Roman"/>
        </w:rPr>
        <w:t xml:space="preserve">  </w:t>
      </w:r>
      <w:r w:rsidRPr="00301355">
        <w:rPr>
          <w:rFonts w:eastAsia="Times New Roman"/>
        </w:rPr>
        <w:t>Eind juni</w:t>
      </w:r>
      <w:r w:rsidR="004458EA">
        <w:rPr>
          <w:rFonts w:eastAsia="Times New Roman"/>
        </w:rPr>
        <w:t xml:space="preserve"> 2022</w:t>
      </w:r>
      <w:r w:rsidRPr="00301355">
        <w:rPr>
          <w:rFonts w:eastAsia="Times New Roman"/>
        </w:rPr>
        <w:t xml:space="preserve"> werd de vacature </w:t>
      </w:r>
      <w:r>
        <w:rPr>
          <w:rFonts w:eastAsia="Times New Roman"/>
        </w:rPr>
        <w:t xml:space="preserve">voor het LOP voorzitterschap opnieuw </w:t>
      </w:r>
      <w:r w:rsidRPr="00301355">
        <w:rPr>
          <w:rFonts w:eastAsia="Times New Roman"/>
        </w:rPr>
        <w:t>open gesteld</w:t>
      </w:r>
      <w:r>
        <w:rPr>
          <w:rFonts w:eastAsia="Times New Roman"/>
        </w:rPr>
        <w:t xml:space="preserve">.  In een mail werd de procedure toegelicht </w:t>
      </w:r>
      <w:r w:rsidRPr="00301355">
        <w:rPr>
          <w:rFonts w:eastAsia="Times New Roman"/>
        </w:rPr>
        <w:t xml:space="preserve"> </w:t>
      </w:r>
      <w:r>
        <w:rPr>
          <w:rFonts w:eastAsia="Times New Roman"/>
        </w:rPr>
        <w:t>aan</w:t>
      </w:r>
      <w:r w:rsidRPr="00301355">
        <w:rPr>
          <w:rFonts w:eastAsia="Times New Roman"/>
        </w:rPr>
        <w:t xml:space="preserve"> alle leden van het LOP</w:t>
      </w:r>
      <w:r>
        <w:rPr>
          <w:rFonts w:eastAsia="Times New Roman"/>
        </w:rPr>
        <w:t xml:space="preserve">.  Er werd ook </w:t>
      </w:r>
      <w:r w:rsidRPr="00301355">
        <w:rPr>
          <w:rFonts w:eastAsia="Times New Roman"/>
        </w:rPr>
        <w:t xml:space="preserve">een artikel geplaatst op </w:t>
      </w:r>
      <w:r w:rsidR="00EF426B">
        <w:rPr>
          <w:rFonts w:eastAsia="Times New Roman"/>
        </w:rPr>
        <w:t xml:space="preserve">de </w:t>
      </w:r>
      <w:r w:rsidRPr="00301355">
        <w:rPr>
          <w:rFonts w:eastAsia="Times New Roman"/>
        </w:rPr>
        <w:lastRenderedPageBreak/>
        <w:t>website van het LOP.</w:t>
      </w:r>
      <w:r>
        <w:rPr>
          <w:rFonts w:eastAsia="Times New Roman"/>
        </w:rPr>
        <w:br/>
        <w:t>Kandidaten konden zich melden tot en met 5 september</w:t>
      </w:r>
      <w:r w:rsidR="004458EA">
        <w:rPr>
          <w:rFonts w:eastAsia="Times New Roman"/>
        </w:rPr>
        <w:t xml:space="preserve"> 2022</w:t>
      </w:r>
      <w:r>
        <w:rPr>
          <w:rFonts w:eastAsia="Times New Roman"/>
        </w:rPr>
        <w:t>.</w:t>
      </w:r>
    </w:p>
    <w:p w14:paraId="6AB83B0F" w14:textId="50C82A9D" w:rsidR="00301355" w:rsidRDefault="00301355" w:rsidP="0038399A">
      <w:pPr>
        <w:spacing w:after="0" w:line="240" w:lineRule="auto"/>
        <w:rPr>
          <w:rFonts w:eastAsia="Times New Roman"/>
        </w:rPr>
      </w:pPr>
      <w:r>
        <w:rPr>
          <w:rFonts w:eastAsia="Times New Roman"/>
        </w:rPr>
        <w:t>Johan De Wilde meld</w:t>
      </w:r>
      <w:r w:rsidR="004458EA">
        <w:rPr>
          <w:rFonts w:eastAsia="Times New Roman"/>
        </w:rPr>
        <w:t>d</w:t>
      </w:r>
      <w:r>
        <w:rPr>
          <w:rFonts w:eastAsia="Times New Roman"/>
        </w:rPr>
        <w:t>e zich als enige kandidaat binnen de vooropgestelde periode.</w:t>
      </w:r>
    </w:p>
    <w:p w14:paraId="68591CDA" w14:textId="29C3B306" w:rsidR="00301355" w:rsidRPr="00301355" w:rsidRDefault="00301355" w:rsidP="0038399A">
      <w:pPr>
        <w:spacing w:after="0" w:line="240" w:lineRule="auto"/>
        <w:rPr>
          <w:rFonts w:eastAsia="Times New Roman"/>
        </w:rPr>
      </w:pPr>
      <w:r>
        <w:rPr>
          <w:rFonts w:eastAsia="Times New Roman"/>
        </w:rPr>
        <w:t xml:space="preserve">Op 23 september </w:t>
      </w:r>
      <w:r w:rsidR="004458EA">
        <w:rPr>
          <w:rFonts w:eastAsia="Times New Roman"/>
        </w:rPr>
        <w:t xml:space="preserve">2022 </w:t>
      </w:r>
      <w:r>
        <w:rPr>
          <w:rFonts w:eastAsia="Times New Roman"/>
        </w:rPr>
        <w:t>vond een gesprek plaats met Johan en de leden van het Dagelijks Bestuur.</w:t>
      </w:r>
    </w:p>
    <w:p w14:paraId="0636313C" w14:textId="77777777" w:rsidR="00301355" w:rsidRDefault="00301355" w:rsidP="0038399A">
      <w:pPr>
        <w:spacing w:after="0" w:line="240" w:lineRule="auto"/>
        <w:rPr>
          <w:rFonts w:eastAsia="Times New Roman"/>
        </w:rPr>
      </w:pPr>
    </w:p>
    <w:p w14:paraId="3AE56642" w14:textId="38583E6C" w:rsidR="00070C5D" w:rsidRPr="00301355" w:rsidRDefault="00301355" w:rsidP="0038399A">
      <w:pPr>
        <w:spacing w:after="0" w:line="240" w:lineRule="auto"/>
        <w:rPr>
          <w:rFonts w:eastAsia="Times New Roman"/>
        </w:rPr>
      </w:pPr>
      <w:r w:rsidRPr="00301355">
        <w:rPr>
          <w:rFonts w:eastAsia="Times New Roman"/>
          <w:b/>
          <w:bCs/>
          <w:u w:val="single"/>
        </w:rPr>
        <w:t xml:space="preserve">Besluit : </w:t>
      </w:r>
      <w:r w:rsidRPr="00301355">
        <w:rPr>
          <w:rFonts w:eastAsia="Times New Roman"/>
        </w:rPr>
        <w:br/>
        <w:t xml:space="preserve">De Algemene Vergadering keurt het voorstel van het Dagelijks Bestuur goed om Johan De Wilde voor te dragen als LOP voorzitter.  </w:t>
      </w:r>
    </w:p>
    <w:p w14:paraId="0D90C7EC" w14:textId="77777777" w:rsidR="00070C5D" w:rsidRPr="00644565" w:rsidRDefault="00070C5D" w:rsidP="0038399A">
      <w:pPr>
        <w:spacing w:after="0" w:line="240" w:lineRule="auto"/>
        <w:ind w:left="360"/>
        <w:rPr>
          <w:rFonts w:eastAsia="Times New Roman"/>
        </w:rPr>
      </w:pPr>
    </w:p>
    <w:p w14:paraId="06526954" w14:textId="0B9AECBA" w:rsidR="00070C5D" w:rsidRDefault="00070C5D" w:rsidP="0038399A">
      <w:pPr>
        <w:pStyle w:val="Lijstalinea"/>
        <w:numPr>
          <w:ilvl w:val="0"/>
          <w:numId w:val="3"/>
        </w:numPr>
        <w:spacing w:after="0" w:line="240" w:lineRule="auto"/>
        <w:ind w:left="360"/>
        <w:contextualSpacing w:val="0"/>
        <w:rPr>
          <w:rFonts w:eastAsia="Times New Roman"/>
        </w:rPr>
      </w:pPr>
      <w:r w:rsidRPr="00301355">
        <w:rPr>
          <w:rFonts w:eastAsia="Times New Roman"/>
          <w:b/>
          <w:bCs/>
          <w:u w:val="single"/>
        </w:rPr>
        <w:t xml:space="preserve">Veranderingen in het inschrijvingsrecht </w:t>
      </w:r>
      <w:r w:rsidR="00C879C6">
        <w:rPr>
          <w:rFonts w:eastAsia="Times New Roman"/>
          <w:b/>
          <w:bCs/>
          <w:u w:val="single"/>
        </w:rPr>
        <w:br/>
      </w:r>
      <w:r w:rsidR="00C879C6">
        <w:rPr>
          <w:rFonts w:eastAsia="Times New Roman"/>
        </w:rPr>
        <w:t xml:space="preserve">Toelichting </w:t>
      </w:r>
      <w:proofErr w:type="spellStart"/>
      <w:r w:rsidR="00C879C6">
        <w:rPr>
          <w:rFonts w:eastAsia="Times New Roman"/>
        </w:rPr>
        <w:t>a.h.v</w:t>
      </w:r>
      <w:proofErr w:type="spellEnd"/>
      <w:r w:rsidR="00C879C6">
        <w:rPr>
          <w:rFonts w:eastAsia="Times New Roman"/>
        </w:rPr>
        <w:t>. de</w:t>
      </w:r>
      <w:r w:rsidR="00C879C6" w:rsidRPr="00C879C6">
        <w:rPr>
          <w:rFonts w:eastAsia="Times New Roman"/>
        </w:rPr>
        <w:t xml:space="preserve"> </w:t>
      </w:r>
      <w:r w:rsidRPr="00C879C6">
        <w:rPr>
          <w:rFonts w:eastAsia="Times New Roman"/>
        </w:rPr>
        <w:t>PP-presentatie</w:t>
      </w:r>
      <w:r w:rsidR="00C879C6" w:rsidRPr="00C879C6">
        <w:rPr>
          <w:rFonts w:eastAsia="Times New Roman"/>
        </w:rPr>
        <w:t xml:space="preserve"> in bijlage</w:t>
      </w:r>
    </w:p>
    <w:p w14:paraId="51784D66" w14:textId="5D572167" w:rsidR="00C879C6" w:rsidRPr="00C879C6" w:rsidRDefault="00C879C6" w:rsidP="0038399A">
      <w:pPr>
        <w:spacing w:after="0" w:line="240" w:lineRule="auto"/>
        <w:rPr>
          <w:rFonts w:eastAsia="Times New Roman"/>
        </w:rPr>
      </w:pPr>
      <w:r>
        <w:rPr>
          <w:rFonts w:eastAsia="Times New Roman"/>
        </w:rPr>
        <w:t xml:space="preserve">De veranderingen die moeten opgenomen worden in het HHR m.b.t. het bemiddelingskader nemen we verder op in de </w:t>
      </w:r>
      <w:r w:rsidRPr="00C879C6">
        <w:rPr>
          <w:rFonts w:eastAsia="Times New Roman"/>
          <w:u w:val="single"/>
        </w:rPr>
        <w:t>technische werkgroep</w:t>
      </w:r>
      <w:r>
        <w:rPr>
          <w:rFonts w:eastAsia="Times New Roman"/>
        </w:rPr>
        <w:t xml:space="preserve">.  Bv. in het bijzonder rond de draagkrachtprocedure m.b.t. elders uitgesloten leerlingen en de werking van de </w:t>
      </w:r>
      <w:proofErr w:type="spellStart"/>
      <w:r>
        <w:rPr>
          <w:rFonts w:eastAsia="Times New Roman"/>
        </w:rPr>
        <w:t>bemiddelingscel</w:t>
      </w:r>
      <w:proofErr w:type="spellEnd"/>
      <w:r>
        <w:rPr>
          <w:rFonts w:eastAsia="Times New Roman"/>
        </w:rPr>
        <w:t>.</w:t>
      </w:r>
    </w:p>
    <w:p w14:paraId="17800C24" w14:textId="77777777" w:rsidR="00070C5D" w:rsidRPr="00644565" w:rsidRDefault="00070C5D" w:rsidP="0038399A">
      <w:pPr>
        <w:spacing w:after="0" w:line="240" w:lineRule="auto"/>
        <w:ind w:left="360"/>
        <w:rPr>
          <w:rFonts w:eastAsia="Times New Roman"/>
        </w:rPr>
      </w:pPr>
    </w:p>
    <w:p w14:paraId="265E8A5C" w14:textId="77777777" w:rsidR="00070C5D" w:rsidRPr="00C879C6" w:rsidRDefault="00070C5D" w:rsidP="0038399A">
      <w:pPr>
        <w:pStyle w:val="Lijstalinea"/>
        <w:numPr>
          <w:ilvl w:val="0"/>
          <w:numId w:val="3"/>
        </w:numPr>
        <w:spacing w:after="0" w:line="240" w:lineRule="auto"/>
        <w:ind w:left="360"/>
        <w:contextualSpacing w:val="0"/>
        <w:rPr>
          <w:rFonts w:eastAsia="Times New Roman"/>
          <w:b/>
          <w:bCs/>
          <w:u w:val="single"/>
        </w:rPr>
      </w:pPr>
      <w:r w:rsidRPr="00C879C6">
        <w:rPr>
          <w:rFonts w:eastAsia="Times New Roman"/>
          <w:b/>
          <w:bCs/>
          <w:u w:val="single"/>
        </w:rPr>
        <w:t>Goedkeuring van de beslissingspunten m.b.t. de aanmeldprocedure voor 1A en 1B</w:t>
      </w:r>
    </w:p>
    <w:p w14:paraId="43CAA797" w14:textId="36548171" w:rsidR="00C879C6" w:rsidRDefault="00C879C6" w:rsidP="0038399A">
      <w:pPr>
        <w:spacing w:after="0" w:line="240" w:lineRule="auto"/>
        <w:rPr>
          <w:rFonts w:eastAsia="Times New Roman"/>
        </w:rPr>
      </w:pPr>
      <w:r>
        <w:rPr>
          <w:rFonts w:eastAsia="Times New Roman"/>
        </w:rPr>
        <w:t xml:space="preserve">Zie </w:t>
      </w:r>
      <w:proofErr w:type="spellStart"/>
      <w:r>
        <w:rPr>
          <w:rFonts w:eastAsia="Times New Roman"/>
        </w:rPr>
        <w:t>worddoc</w:t>
      </w:r>
      <w:proofErr w:type="spellEnd"/>
      <w:r>
        <w:rPr>
          <w:rFonts w:eastAsia="Times New Roman"/>
        </w:rPr>
        <w:t xml:space="preserve"> Overzicht beslissingspunten in bijlage.</w:t>
      </w:r>
    </w:p>
    <w:p w14:paraId="28307111" w14:textId="77777777" w:rsidR="00C879C6" w:rsidRDefault="00C879C6" w:rsidP="0038399A">
      <w:pPr>
        <w:spacing w:after="0" w:line="240" w:lineRule="auto"/>
        <w:rPr>
          <w:rFonts w:eastAsia="Times New Roman"/>
        </w:rPr>
      </w:pPr>
    </w:p>
    <w:p w14:paraId="13EEB7A1" w14:textId="55ECADA9" w:rsidR="00070C5D" w:rsidRPr="00EF426B" w:rsidRDefault="00C879C6" w:rsidP="0038399A">
      <w:pPr>
        <w:spacing w:after="0" w:line="240" w:lineRule="auto"/>
        <w:rPr>
          <w:rFonts w:eastAsia="Times New Roman"/>
          <w:b/>
          <w:bCs/>
        </w:rPr>
      </w:pPr>
      <w:r>
        <w:rPr>
          <w:rFonts w:eastAsia="Times New Roman"/>
        </w:rPr>
        <w:t xml:space="preserve">We volgen de modaliteiten die zijn opgenomen in het </w:t>
      </w:r>
      <w:r w:rsidR="00070C5D" w:rsidRPr="00EF426B">
        <w:rPr>
          <w:rFonts w:eastAsia="Times New Roman"/>
          <w:u w:val="single"/>
        </w:rPr>
        <w:t>Standaarddossier C</w:t>
      </w:r>
      <w:r>
        <w:rPr>
          <w:rFonts w:eastAsia="Times New Roman"/>
        </w:rPr>
        <w:t xml:space="preserve"> </w:t>
      </w:r>
      <w:r w:rsidR="00EF426B">
        <w:rPr>
          <w:rFonts w:eastAsia="Times New Roman"/>
        </w:rPr>
        <w:t xml:space="preserve">: </w:t>
      </w:r>
      <w:r>
        <w:rPr>
          <w:rFonts w:eastAsia="Times New Roman"/>
        </w:rPr>
        <w:br/>
      </w:r>
      <w:r w:rsidRPr="00EF426B">
        <w:rPr>
          <w:rFonts w:eastAsia="Times New Roman"/>
          <w:b/>
          <w:bCs/>
        </w:rPr>
        <w:t>Alle secundaire scholen in Aalst melden aan.</w:t>
      </w:r>
      <w:r w:rsidRPr="00EF426B">
        <w:rPr>
          <w:rFonts w:eastAsia="Times New Roman"/>
          <w:b/>
          <w:bCs/>
        </w:rPr>
        <w:br/>
        <w:t xml:space="preserve">De ordening gebeurt eerst op </w:t>
      </w:r>
      <w:r w:rsidR="00070C5D" w:rsidRPr="00EF426B">
        <w:rPr>
          <w:rFonts w:eastAsia="Times New Roman"/>
          <w:b/>
          <w:bCs/>
        </w:rPr>
        <w:t xml:space="preserve">voorkeur </w:t>
      </w:r>
      <w:r w:rsidRPr="00EF426B">
        <w:rPr>
          <w:rFonts w:eastAsia="Times New Roman"/>
          <w:b/>
          <w:bCs/>
        </w:rPr>
        <w:t>– daarna op toeval</w:t>
      </w:r>
    </w:p>
    <w:p w14:paraId="4BD4D97F" w14:textId="3FA8C583" w:rsidR="00C879C6" w:rsidRDefault="00C879C6" w:rsidP="0038399A">
      <w:pPr>
        <w:spacing w:after="0" w:line="240" w:lineRule="auto"/>
        <w:rPr>
          <w:rFonts w:eastAsia="Times New Roman"/>
        </w:rPr>
      </w:pPr>
    </w:p>
    <w:p w14:paraId="48AE0D67" w14:textId="12282BE3" w:rsidR="00C879C6" w:rsidRPr="00EF426B" w:rsidRDefault="00C879C6" w:rsidP="0038399A">
      <w:pPr>
        <w:spacing w:after="0" w:line="240" w:lineRule="auto"/>
        <w:rPr>
          <w:rFonts w:eastAsia="Times New Roman"/>
          <w:b/>
          <w:bCs/>
          <w:u w:val="single"/>
        </w:rPr>
      </w:pPr>
      <w:r w:rsidRPr="00EF426B">
        <w:rPr>
          <w:rFonts w:eastAsia="Times New Roman"/>
          <w:b/>
          <w:bCs/>
          <w:u w:val="single"/>
        </w:rPr>
        <w:t xml:space="preserve">Keuze van het aanmeldsysteem : </w:t>
      </w:r>
    </w:p>
    <w:p w14:paraId="57DAE6B3" w14:textId="09470CB1" w:rsidR="00C879C6" w:rsidRDefault="00C879C6" w:rsidP="0038399A">
      <w:pPr>
        <w:spacing w:after="0" w:line="240" w:lineRule="auto"/>
        <w:rPr>
          <w:rFonts w:eastAsia="Times New Roman"/>
        </w:rPr>
      </w:pPr>
      <w:r>
        <w:rPr>
          <w:rFonts w:eastAsia="Times New Roman"/>
        </w:rPr>
        <w:t xml:space="preserve">In het </w:t>
      </w:r>
      <w:proofErr w:type="spellStart"/>
      <w:r>
        <w:rPr>
          <w:rFonts w:eastAsia="Times New Roman"/>
        </w:rPr>
        <w:t>overzichts</w:t>
      </w:r>
      <w:proofErr w:type="spellEnd"/>
      <w:r>
        <w:rPr>
          <w:rFonts w:eastAsia="Times New Roman"/>
        </w:rPr>
        <w:t xml:space="preserve"> – document</w:t>
      </w:r>
      <w:r w:rsidR="00F42A46">
        <w:rPr>
          <w:rFonts w:eastAsia="Times New Roman"/>
        </w:rPr>
        <w:t xml:space="preserve"> (zie bijlage)</w:t>
      </w:r>
      <w:r>
        <w:rPr>
          <w:rFonts w:eastAsia="Times New Roman"/>
        </w:rPr>
        <w:t xml:space="preserve"> zijn de afwegingen die besproken werden in het Dagelijks Bestuur en de technische werkgroep opgenomen.</w:t>
      </w:r>
    </w:p>
    <w:p w14:paraId="547B5783" w14:textId="569AC4B2" w:rsidR="004B440B" w:rsidRDefault="004B440B" w:rsidP="0038399A">
      <w:pPr>
        <w:spacing w:after="0" w:line="240" w:lineRule="auto"/>
        <w:rPr>
          <w:rFonts w:eastAsia="Times New Roman"/>
        </w:rPr>
      </w:pPr>
      <w:r>
        <w:rPr>
          <w:rFonts w:eastAsia="Times New Roman"/>
        </w:rPr>
        <w:t xml:space="preserve">Recent is meer info publiek over het Vlaamse aanmeldsysteem op volgende link : </w:t>
      </w:r>
    </w:p>
    <w:p w14:paraId="0A78BF9A" w14:textId="13F82A49" w:rsidR="004B440B" w:rsidRDefault="0038399A" w:rsidP="0038399A">
      <w:pPr>
        <w:spacing w:after="0" w:line="240" w:lineRule="auto"/>
        <w:rPr>
          <w:rFonts w:eastAsia="Times New Roman"/>
        </w:rPr>
      </w:pPr>
      <w:hyperlink r:id="rId7" w:history="1">
        <w:r w:rsidR="004B440B" w:rsidRPr="003B2D22">
          <w:rPr>
            <w:rStyle w:val="Hyperlink"/>
            <w:rFonts w:eastAsia="Times New Roman"/>
          </w:rPr>
          <w:t>https://onderwijs.vlaanderen.be/nl/directies-en-administraties/leerlingenadministratie-basis-en-secundair-onderwijs/leerlingen-inschrijven-in-het-basis-en-secundair-onderwijs/leerlingen-inschrijven-in-het-gewoon-onderwijs/inschrijven-en-aanmelden/aanmeldingssysteem-in-het-gewoon-onderwijs</w:t>
        </w:r>
      </w:hyperlink>
    </w:p>
    <w:p w14:paraId="327AFA74" w14:textId="32E6F601" w:rsidR="00F12C8B" w:rsidRDefault="00F12C8B" w:rsidP="0038399A">
      <w:pPr>
        <w:spacing w:after="0" w:line="240" w:lineRule="auto"/>
        <w:rPr>
          <w:rFonts w:eastAsia="Times New Roman"/>
        </w:rPr>
      </w:pPr>
    </w:p>
    <w:p w14:paraId="6178513D" w14:textId="0461B845" w:rsidR="00F12C8B" w:rsidRDefault="00EF426B" w:rsidP="0038399A">
      <w:pPr>
        <w:spacing w:after="0" w:line="240" w:lineRule="auto"/>
        <w:rPr>
          <w:rFonts w:eastAsia="Times New Roman"/>
        </w:rPr>
      </w:pPr>
      <w:r w:rsidRPr="00EF426B">
        <w:rPr>
          <w:rFonts w:eastAsia="Times New Roman"/>
          <w:b/>
          <w:bCs/>
          <w:u w:val="single"/>
        </w:rPr>
        <w:t>Financiële ondersteuning</w:t>
      </w:r>
      <w:r>
        <w:rPr>
          <w:rFonts w:eastAsia="Times New Roman"/>
          <w:b/>
          <w:bCs/>
          <w:u w:val="single"/>
        </w:rPr>
        <w:t xml:space="preserve"> van een aanmeldsysteem</w:t>
      </w:r>
      <w:r w:rsidRPr="00EF426B">
        <w:rPr>
          <w:rFonts w:eastAsia="Times New Roman"/>
          <w:b/>
          <w:bCs/>
          <w:u w:val="single"/>
        </w:rPr>
        <w:br/>
      </w:r>
      <w:r w:rsidR="00F12C8B">
        <w:rPr>
          <w:rFonts w:eastAsia="Times New Roman"/>
        </w:rPr>
        <w:t>Recent communiceerde AGODI dat initiatiefnemers van andere aanmeldsystemen</w:t>
      </w:r>
      <w:r>
        <w:rPr>
          <w:rFonts w:eastAsia="Times New Roman"/>
        </w:rPr>
        <w:t xml:space="preserve"> dan het Vlaamse</w:t>
      </w:r>
      <w:r w:rsidR="00F12C8B">
        <w:rPr>
          <w:rFonts w:eastAsia="Times New Roman"/>
        </w:rPr>
        <w:t xml:space="preserve"> in aanmerking komen voor financiële ondersteuning.  De modaliteiten van de subsidie zijn gelijklopend in vergelijking met vorige jaren.</w:t>
      </w:r>
    </w:p>
    <w:p w14:paraId="5637453B" w14:textId="77777777" w:rsidR="004B440B" w:rsidRDefault="004B440B" w:rsidP="0038399A">
      <w:pPr>
        <w:spacing w:after="0" w:line="240" w:lineRule="auto"/>
        <w:rPr>
          <w:rFonts w:eastAsia="Times New Roman"/>
        </w:rPr>
      </w:pPr>
    </w:p>
    <w:p w14:paraId="5EEDBC37" w14:textId="77777777" w:rsidR="00F42A46" w:rsidRDefault="00F42A46" w:rsidP="0038399A">
      <w:pPr>
        <w:spacing w:after="0" w:line="240" w:lineRule="auto"/>
        <w:rPr>
          <w:rFonts w:eastAsia="Times New Roman"/>
          <w:b/>
          <w:bCs/>
          <w:u w:val="single"/>
        </w:rPr>
      </w:pPr>
      <w:r>
        <w:rPr>
          <w:rFonts w:eastAsia="Times New Roman"/>
          <w:b/>
          <w:bCs/>
          <w:u w:val="single"/>
        </w:rPr>
        <w:t xml:space="preserve">Opmerking : </w:t>
      </w:r>
    </w:p>
    <w:p w14:paraId="652CD004" w14:textId="4537D5FA" w:rsidR="00F42A46" w:rsidRPr="00F42A46" w:rsidRDefault="00F42A46" w:rsidP="0038399A">
      <w:pPr>
        <w:spacing w:after="0" w:line="240" w:lineRule="auto"/>
        <w:rPr>
          <w:rFonts w:eastAsia="Times New Roman"/>
        </w:rPr>
      </w:pPr>
      <w:r w:rsidRPr="00F42A46">
        <w:rPr>
          <w:rFonts w:eastAsia="Times New Roman"/>
        </w:rPr>
        <w:t>Ieder jaar moet opnieuw een aanmelddossier gemeld worden en kan de keuze van het aanmeldsysteem gewijzigd worden.</w:t>
      </w:r>
    </w:p>
    <w:p w14:paraId="0EA35B3B" w14:textId="77777777" w:rsidR="000C20B6" w:rsidRDefault="004B440B" w:rsidP="0038399A">
      <w:pPr>
        <w:spacing w:after="0" w:line="240" w:lineRule="auto"/>
        <w:rPr>
          <w:rFonts w:eastAsia="Times New Roman"/>
          <w:b/>
          <w:bCs/>
          <w:u w:val="single"/>
        </w:rPr>
      </w:pPr>
      <w:r w:rsidRPr="00F42A46">
        <w:rPr>
          <w:rFonts w:eastAsia="Times New Roman"/>
          <w:b/>
          <w:bCs/>
          <w:u w:val="single"/>
        </w:rPr>
        <w:t xml:space="preserve">Opmerking : </w:t>
      </w:r>
      <w:r w:rsidRPr="00F42A46">
        <w:rPr>
          <w:rFonts w:eastAsia="Times New Roman"/>
        </w:rPr>
        <w:br/>
      </w:r>
      <w:r>
        <w:rPr>
          <w:rFonts w:eastAsia="Times New Roman"/>
        </w:rPr>
        <w:t xml:space="preserve">De verantwoordelijkheid inzake ev. disfunctie van het aanmeldsysteem ligt bij </w:t>
      </w:r>
      <w:r w:rsidR="00EF426B">
        <w:rPr>
          <w:rFonts w:eastAsia="Times New Roman"/>
        </w:rPr>
        <w:t xml:space="preserve">de keuze voor </w:t>
      </w:r>
      <w:r>
        <w:rPr>
          <w:rFonts w:eastAsia="Times New Roman"/>
        </w:rPr>
        <w:t>het Vlaamse systeem meer bij de Vlaamse overhe</w:t>
      </w:r>
      <w:r w:rsidR="00F42A46">
        <w:rPr>
          <w:rFonts w:eastAsia="Times New Roman"/>
        </w:rPr>
        <w:t xml:space="preserve">id.  Bij een ev. keuze voor het BDWM – systeem </w:t>
      </w:r>
      <w:r w:rsidR="00EF426B">
        <w:rPr>
          <w:rFonts w:eastAsia="Times New Roman"/>
        </w:rPr>
        <w:t>komt de verantwoordelijkheid meer bij</w:t>
      </w:r>
      <w:r w:rsidR="00F42A46">
        <w:rPr>
          <w:rFonts w:eastAsia="Times New Roman"/>
        </w:rPr>
        <w:t xml:space="preserve"> de schoolbesturen </w:t>
      </w:r>
      <w:r w:rsidR="00EF426B">
        <w:rPr>
          <w:rFonts w:eastAsia="Times New Roman"/>
        </w:rPr>
        <w:t>te liggen.</w:t>
      </w:r>
      <w:r>
        <w:rPr>
          <w:rFonts w:eastAsia="Times New Roman"/>
        </w:rPr>
        <w:br/>
      </w:r>
      <w:r w:rsidRPr="004B440B">
        <w:rPr>
          <w:rFonts w:eastAsia="Times New Roman"/>
          <w:b/>
          <w:bCs/>
          <w:u w:val="single"/>
        </w:rPr>
        <w:t xml:space="preserve">Afspraak : </w:t>
      </w:r>
      <w:r w:rsidR="00F42A46">
        <w:rPr>
          <w:rFonts w:eastAsia="Times New Roman"/>
        </w:rPr>
        <w:t>D</w:t>
      </w:r>
      <w:r>
        <w:rPr>
          <w:rFonts w:eastAsia="Times New Roman"/>
        </w:rPr>
        <w:t>eze opmerking wordt toegevoegd bij de overweging om voor het Vlaams aanmeldsysteem te kiezen.</w:t>
      </w:r>
      <w:r>
        <w:rPr>
          <w:rFonts w:eastAsia="Times New Roman"/>
        </w:rPr>
        <w:br/>
      </w:r>
    </w:p>
    <w:p w14:paraId="248E132F" w14:textId="77777777" w:rsidR="000C20B6" w:rsidRDefault="000C20B6" w:rsidP="0038399A">
      <w:pPr>
        <w:rPr>
          <w:rFonts w:eastAsia="Times New Roman"/>
          <w:b/>
          <w:bCs/>
          <w:u w:val="single"/>
        </w:rPr>
      </w:pPr>
      <w:r>
        <w:rPr>
          <w:rFonts w:eastAsia="Times New Roman"/>
          <w:b/>
          <w:bCs/>
          <w:u w:val="single"/>
        </w:rPr>
        <w:br w:type="page"/>
      </w:r>
    </w:p>
    <w:p w14:paraId="40EAA77C" w14:textId="2BEFAB5F" w:rsidR="004B440B" w:rsidRDefault="00E12A10" w:rsidP="0038399A">
      <w:pPr>
        <w:spacing w:after="0" w:line="240" w:lineRule="auto"/>
        <w:rPr>
          <w:rFonts w:eastAsia="Times New Roman"/>
        </w:rPr>
      </w:pPr>
      <w:r w:rsidRPr="00E12A10">
        <w:rPr>
          <w:rFonts w:eastAsia="Times New Roman"/>
          <w:b/>
          <w:bCs/>
          <w:u w:val="single"/>
        </w:rPr>
        <w:lastRenderedPageBreak/>
        <w:t>Opmerking</w:t>
      </w:r>
      <w:r w:rsidRPr="00E12A10">
        <w:rPr>
          <w:rFonts w:eastAsia="Times New Roman"/>
          <w:b/>
          <w:bCs/>
          <w:u w:val="single"/>
        </w:rPr>
        <w:br/>
      </w:r>
      <w:r>
        <w:rPr>
          <w:rFonts w:eastAsia="Times New Roman"/>
        </w:rPr>
        <w:t>E</w:t>
      </w:r>
      <w:r w:rsidR="004B440B">
        <w:rPr>
          <w:rFonts w:eastAsia="Times New Roman"/>
        </w:rPr>
        <w:t xml:space="preserve">v. problemen m.b.t. ev. disfuncties in het aanmeldsysteem </w:t>
      </w:r>
      <w:r>
        <w:rPr>
          <w:rFonts w:eastAsia="Times New Roman"/>
        </w:rPr>
        <w:t xml:space="preserve">zullen </w:t>
      </w:r>
      <w:r w:rsidR="004B440B">
        <w:rPr>
          <w:rFonts w:eastAsia="Times New Roman"/>
        </w:rPr>
        <w:t xml:space="preserve">steeds </w:t>
      </w:r>
      <w:r w:rsidR="00F42A46">
        <w:rPr>
          <w:rFonts w:eastAsia="Times New Roman"/>
        </w:rPr>
        <w:t>in overleg met de schoolbesturen</w:t>
      </w:r>
      <w:r w:rsidR="004B440B">
        <w:rPr>
          <w:rFonts w:eastAsia="Times New Roman"/>
        </w:rPr>
        <w:t xml:space="preserve"> moeten opgelost worden.</w:t>
      </w:r>
    </w:p>
    <w:p w14:paraId="46D0E747" w14:textId="0CD02773" w:rsidR="004B440B" w:rsidRDefault="004B440B" w:rsidP="0038399A">
      <w:pPr>
        <w:spacing w:after="0" w:line="240" w:lineRule="auto"/>
        <w:rPr>
          <w:rFonts w:eastAsia="Times New Roman"/>
        </w:rPr>
      </w:pPr>
      <w:r w:rsidRPr="004B440B">
        <w:rPr>
          <w:rFonts w:eastAsia="Times New Roman"/>
        </w:rPr>
        <w:t>Liesbeth geeft aan dat er een document van AGODI in de maak is om de verantwoordelijkheden m.b.t. het aanmeldsysteem in kaart te brengen.  De verschillende rollen m.b.t. het verwerken van gegevens worden</w:t>
      </w:r>
      <w:r w:rsidR="00F42A46">
        <w:rPr>
          <w:rFonts w:eastAsia="Times New Roman"/>
        </w:rPr>
        <w:t xml:space="preserve"> hierin</w:t>
      </w:r>
      <w:r w:rsidRPr="004B440B">
        <w:rPr>
          <w:rFonts w:eastAsia="Times New Roman"/>
        </w:rPr>
        <w:t xml:space="preserve"> verduidelijkt.</w:t>
      </w:r>
    </w:p>
    <w:p w14:paraId="28861B3B" w14:textId="09DC62F6" w:rsidR="00E12A10" w:rsidRPr="004B440B" w:rsidRDefault="00E12A10" w:rsidP="0038399A">
      <w:pPr>
        <w:spacing w:after="0" w:line="240" w:lineRule="auto"/>
        <w:rPr>
          <w:rFonts w:eastAsia="Times New Roman"/>
        </w:rPr>
      </w:pPr>
      <w:r w:rsidRPr="00E12A10">
        <w:rPr>
          <w:rFonts w:eastAsia="Times New Roman"/>
          <w:u w:val="single"/>
        </w:rPr>
        <w:t>Afspraak :</w:t>
      </w:r>
      <w:r>
        <w:rPr>
          <w:rFonts w:eastAsia="Times New Roman"/>
        </w:rPr>
        <w:t xml:space="preserve"> Liesbeth bezorgt dit document aan de LOP – leden zodra dit publiek kan bezorgd worden.</w:t>
      </w:r>
    </w:p>
    <w:p w14:paraId="2CD90DCB" w14:textId="77777777" w:rsidR="00C879C6" w:rsidRPr="00C879C6" w:rsidRDefault="00C879C6" w:rsidP="0038399A">
      <w:pPr>
        <w:spacing w:after="0" w:line="240" w:lineRule="auto"/>
        <w:ind w:left="360"/>
        <w:rPr>
          <w:rFonts w:eastAsia="Times New Roman"/>
        </w:rPr>
      </w:pPr>
    </w:p>
    <w:p w14:paraId="5328323D" w14:textId="128C7561" w:rsidR="00070C5D" w:rsidRPr="00C879C6" w:rsidRDefault="00F42A46" w:rsidP="0038399A">
      <w:pPr>
        <w:spacing w:after="0" w:line="240" w:lineRule="auto"/>
        <w:rPr>
          <w:rFonts w:eastAsia="Times New Roman"/>
          <w:b/>
          <w:bCs/>
        </w:rPr>
      </w:pPr>
      <w:r>
        <w:rPr>
          <w:rFonts w:eastAsia="Times New Roman"/>
          <w:b/>
          <w:bCs/>
          <w:u w:val="single"/>
        </w:rPr>
        <w:t xml:space="preserve">De onderwijspartners brengen hun stem uit </w:t>
      </w:r>
      <w:proofErr w:type="spellStart"/>
      <w:r>
        <w:rPr>
          <w:rFonts w:eastAsia="Times New Roman"/>
          <w:b/>
          <w:bCs/>
          <w:u w:val="single"/>
        </w:rPr>
        <w:t>a.h.v</w:t>
      </w:r>
      <w:proofErr w:type="spellEnd"/>
      <w:r>
        <w:rPr>
          <w:rFonts w:eastAsia="Times New Roman"/>
          <w:b/>
          <w:bCs/>
          <w:u w:val="single"/>
        </w:rPr>
        <w:t xml:space="preserve">. een digitale stemming </w:t>
      </w:r>
      <w:r w:rsidR="00F12C8B">
        <w:rPr>
          <w:rFonts w:eastAsia="Times New Roman"/>
          <w:b/>
          <w:bCs/>
          <w:u w:val="single"/>
        </w:rPr>
        <w:t xml:space="preserve">op de AV </w:t>
      </w:r>
      <w:r>
        <w:rPr>
          <w:rFonts w:eastAsia="Times New Roman"/>
          <w:b/>
          <w:bCs/>
          <w:u w:val="single"/>
        </w:rPr>
        <w:t xml:space="preserve">: </w:t>
      </w:r>
    </w:p>
    <w:p w14:paraId="481C370F" w14:textId="29DEC509" w:rsidR="00070C5D" w:rsidRPr="00F42A46" w:rsidRDefault="006B34B1" w:rsidP="0038399A">
      <w:pPr>
        <w:spacing w:after="0" w:line="240" w:lineRule="auto"/>
        <w:rPr>
          <w:rFonts w:eastAsia="Times New Roman"/>
        </w:rPr>
      </w:pPr>
      <w:r w:rsidRPr="006B34B1">
        <w:rPr>
          <w:rFonts w:eastAsia="Times New Roman"/>
          <w:b/>
          <w:bCs/>
          <w:u w:val="single"/>
        </w:rPr>
        <w:t xml:space="preserve">Resultaat stemming : </w:t>
      </w:r>
      <w:r w:rsidRPr="006B34B1">
        <w:rPr>
          <w:rFonts w:eastAsia="Times New Roman"/>
          <w:b/>
          <w:bCs/>
          <w:u w:val="single"/>
        </w:rPr>
        <w:br/>
      </w:r>
      <w:r w:rsidR="00F42A46">
        <w:rPr>
          <w:rFonts w:eastAsia="Times New Roman"/>
        </w:rPr>
        <w:t xml:space="preserve">De onderwijspartners stemmen </w:t>
      </w:r>
      <w:r w:rsidR="00F42A46" w:rsidRPr="006B34B1">
        <w:rPr>
          <w:rFonts w:eastAsia="Times New Roman"/>
          <w:u w:val="single"/>
        </w:rPr>
        <w:t>unaniem akkoord met de toegelichte beslissingspunten</w:t>
      </w:r>
      <w:r w:rsidR="00F42A46">
        <w:rPr>
          <w:rFonts w:eastAsia="Times New Roman"/>
        </w:rPr>
        <w:t xml:space="preserve">.  </w:t>
      </w:r>
      <w:r w:rsidR="00F42A46">
        <w:rPr>
          <w:rFonts w:eastAsia="Times New Roman"/>
        </w:rPr>
        <w:br/>
        <w:t xml:space="preserve">Zie </w:t>
      </w:r>
      <w:proofErr w:type="spellStart"/>
      <w:r w:rsidR="00F42A46">
        <w:rPr>
          <w:rFonts w:eastAsia="Times New Roman"/>
        </w:rPr>
        <w:t>worddoc</w:t>
      </w:r>
      <w:proofErr w:type="spellEnd"/>
      <w:r w:rsidR="00F42A46">
        <w:rPr>
          <w:rFonts w:eastAsia="Times New Roman"/>
        </w:rPr>
        <w:t xml:space="preserve"> in bijlage.</w:t>
      </w:r>
    </w:p>
    <w:p w14:paraId="7D791FAD" w14:textId="01E43437" w:rsidR="00070C5D" w:rsidRPr="00F42A46" w:rsidRDefault="00F42A46" w:rsidP="0038399A">
      <w:pPr>
        <w:spacing w:after="0" w:line="240" w:lineRule="auto"/>
        <w:ind w:left="-360" w:firstLine="360"/>
        <w:rPr>
          <w:rFonts w:eastAsia="Times New Roman"/>
        </w:rPr>
      </w:pPr>
      <w:r>
        <w:rPr>
          <w:rFonts w:eastAsia="Times New Roman"/>
        </w:rPr>
        <w:t xml:space="preserve">De onderwijspartners stemmen unaniem akkoord voor het </w:t>
      </w:r>
      <w:r w:rsidR="00070C5D" w:rsidRPr="00F42A46">
        <w:rPr>
          <w:rFonts w:eastAsia="Times New Roman"/>
          <w:u w:val="single"/>
        </w:rPr>
        <w:t>BDWM</w:t>
      </w:r>
      <w:r w:rsidR="00070C5D" w:rsidRPr="00F42A46">
        <w:rPr>
          <w:rFonts w:eastAsia="Times New Roman"/>
        </w:rPr>
        <w:t xml:space="preserve"> </w:t>
      </w:r>
      <w:r>
        <w:rPr>
          <w:rFonts w:eastAsia="Times New Roman"/>
        </w:rPr>
        <w:t>– aanmeldsysteem.</w:t>
      </w:r>
    </w:p>
    <w:p w14:paraId="2FB4DEDA" w14:textId="77777777" w:rsidR="00F12C8B" w:rsidRDefault="00F12C8B" w:rsidP="0038399A">
      <w:pPr>
        <w:spacing w:after="0" w:line="240" w:lineRule="auto"/>
        <w:ind w:firstLine="360"/>
        <w:rPr>
          <w:rFonts w:eastAsia="Times New Roman"/>
        </w:rPr>
      </w:pPr>
    </w:p>
    <w:p w14:paraId="5A01982A" w14:textId="175D1964" w:rsidR="00F12C8B" w:rsidRPr="00E12A10" w:rsidRDefault="00E12A10" w:rsidP="0038399A">
      <w:pPr>
        <w:pBdr>
          <w:top w:val="single" w:sz="4" w:space="1" w:color="auto"/>
          <w:left w:val="single" w:sz="4" w:space="4" w:color="auto"/>
          <w:bottom w:val="single" w:sz="4" w:space="1" w:color="auto"/>
          <w:right w:val="single" w:sz="4" w:space="4" w:color="auto"/>
        </w:pBdr>
        <w:spacing w:after="0" w:line="240" w:lineRule="auto"/>
        <w:rPr>
          <w:rFonts w:eastAsia="Times New Roman"/>
          <w:b/>
          <w:bCs/>
          <w:u w:val="single"/>
        </w:rPr>
      </w:pPr>
      <w:r w:rsidRPr="00E12A10">
        <w:rPr>
          <w:rFonts w:eastAsia="Times New Roman"/>
          <w:b/>
          <w:bCs/>
          <w:u w:val="single"/>
        </w:rPr>
        <w:t xml:space="preserve">Besluit : </w:t>
      </w:r>
    </w:p>
    <w:p w14:paraId="69A3D7FC" w14:textId="2B457790" w:rsidR="00E12A10" w:rsidRDefault="00E12A10" w:rsidP="0038399A">
      <w:pPr>
        <w:pBdr>
          <w:top w:val="single" w:sz="4" w:space="1" w:color="auto"/>
          <w:left w:val="single" w:sz="4" w:space="4" w:color="auto"/>
          <w:bottom w:val="single" w:sz="4" w:space="1" w:color="auto"/>
          <w:right w:val="single" w:sz="4" w:space="4" w:color="auto"/>
        </w:pBdr>
        <w:spacing w:after="0" w:line="240" w:lineRule="auto"/>
        <w:rPr>
          <w:rFonts w:eastAsia="Times New Roman"/>
        </w:rPr>
      </w:pPr>
      <w:r>
        <w:rPr>
          <w:rFonts w:eastAsia="Times New Roman"/>
        </w:rPr>
        <w:t xml:space="preserve">De Algemene Vergadering gaat akkoord met het indienen van </w:t>
      </w:r>
      <w:r w:rsidRPr="006B34B1">
        <w:rPr>
          <w:rFonts w:eastAsia="Times New Roman"/>
          <w:u w:val="single"/>
        </w:rPr>
        <w:t>standaarddossier C</w:t>
      </w:r>
      <w:r>
        <w:rPr>
          <w:rFonts w:eastAsia="Times New Roman"/>
        </w:rPr>
        <w:t xml:space="preserve">  met </w:t>
      </w:r>
      <w:r w:rsidRPr="00E12A10">
        <w:rPr>
          <w:rFonts w:eastAsia="Times New Roman"/>
          <w:b/>
          <w:bCs/>
          <w:u w:val="single"/>
        </w:rPr>
        <w:t>1 afwijking</w:t>
      </w:r>
      <w:r>
        <w:rPr>
          <w:rFonts w:eastAsia="Times New Roman"/>
        </w:rPr>
        <w:t>.</w:t>
      </w:r>
    </w:p>
    <w:p w14:paraId="11304118" w14:textId="6BCF57CF" w:rsidR="00E12A10" w:rsidRPr="00C46674" w:rsidRDefault="00E12A10" w:rsidP="0038399A">
      <w:pPr>
        <w:pBdr>
          <w:top w:val="single" w:sz="4" w:space="1" w:color="auto"/>
          <w:left w:val="single" w:sz="4" w:space="4" w:color="auto"/>
          <w:bottom w:val="single" w:sz="4" w:space="1" w:color="auto"/>
          <w:right w:val="single" w:sz="4" w:space="4" w:color="auto"/>
        </w:pBdr>
        <w:spacing w:after="0" w:line="240" w:lineRule="auto"/>
        <w:rPr>
          <w:rFonts w:eastAsia="Times New Roman"/>
          <w:i/>
          <w:iCs/>
        </w:rPr>
      </w:pPr>
      <w:r w:rsidRPr="00C46674">
        <w:rPr>
          <w:rFonts w:eastAsia="Times New Roman"/>
          <w:i/>
          <w:iCs/>
        </w:rPr>
        <w:t xml:space="preserve">Nl. ouders die hun kind willen aanmelden voor het </w:t>
      </w:r>
      <w:r w:rsidR="006B34B1">
        <w:rPr>
          <w:rFonts w:eastAsia="Times New Roman"/>
          <w:i/>
          <w:iCs/>
        </w:rPr>
        <w:t>A</w:t>
      </w:r>
      <w:r w:rsidRPr="00C46674">
        <w:rPr>
          <w:rFonts w:eastAsia="Times New Roman"/>
          <w:i/>
          <w:iCs/>
        </w:rPr>
        <w:t xml:space="preserve">theneum en al een oudere broer of zus hebben die schoollopen in het BUSO – type 9 – OV4 in dezelfde vestigingsplaats van het </w:t>
      </w:r>
      <w:r w:rsidR="006B34B1">
        <w:rPr>
          <w:rFonts w:eastAsia="Times New Roman"/>
          <w:i/>
          <w:iCs/>
        </w:rPr>
        <w:t>A</w:t>
      </w:r>
      <w:r w:rsidRPr="00C46674">
        <w:rPr>
          <w:rFonts w:eastAsia="Times New Roman"/>
          <w:i/>
          <w:iCs/>
        </w:rPr>
        <w:t xml:space="preserve">theneum, mogen hun kind als voorrangsgroep </w:t>
      </w:r>
      <w:r w:rsidR="006B34B1">
        <w:rPr>
          <w:rFonts w:eastAsia="Times New Roman"/>
          <w:i/>
          <w:iCs/>
        </w:rPr>
        <w:t>aanmelden</w:t>
      </w:r>
      <w:r w:rsidRPr="00C46674">
        <w:rPr>
          <w:rFonts w:eastAsia="Times New Roman"/>
          <w:i/>
          <w:iCs/>
        </w:rPr>
        <w:t>.</w:t>
      </w:r>
    </w:p>
    <w:p w14:paraId="273C91CC" w14:textId="41A59099" w:rsidR="00C46674" w:rsidRDefault="00E12A10" w:rsidP="0038399A">
      <w:pPr>
        <w:pBdr>
          <w:top w:val="single" w:sz="4" w:space="1" w:color="auto"/>
          <w:left w:val="single" w:sz="4" w:space="4" w:color="auto"/>
          <w:bottom w:val="single" w:sz="4" w:space="1" w:color="auto"/>
          <w:right w:val="single" w:sz="4" w:space="4" w:color="auto"/>
        </w:pBdr>
        <w:spacing w:after="0" w:line="240" w:lineRule="auto"/>
        <w:rPr>
          <w:rFonts w:eastAsia="Times New Roman"/>
        </w:rPr>
      </w:pPr>
      <w:r>
        <w:rPr>
          <w:rFonts w:eastAsia="Times New Roman"/>
        </w:rPr>
        <w:t>Dit is buiten de regelgeving, maar de AV is akkoord om dit voorstel als afwijking in te dienen.</w:t>
      </w:r>
      <w:r w:rsidR="00C46674" w:rsidRPr="00C46674">
        <w:rPr>
          <w:rFonts w:eastAsia="Times New Roman"/>
        </w:rPr>
        <w:t xml:space="preserve"> </w:t>
      </w:r>
      <w:r w:rsidR="00C46674" w:rsidRPr="006B34B1">
        <w:rPr>
          <w:rFonts w:eastAsia="Times New Roman"/>
          <w:u w:val="single"/>
        </w:rPr>
        <w:t>Initiatiefnemer</w:t>
      </w:r>
      <w:r w:rsidR="00C46674">
        <w:rPr>
          <w:rFonts w:eastAsia="Times New Roman"/>
        </w:rPr>
        <w:t xml:space="preserve"> van de aanmeldprocedure voor 1A en 1B : Het LOP</w:t>
      </w:r>
      <w:r w:rsidR="006B34B1">
        <w:rPr>
          <w:rFonts w:eastAsia="Times New Roman"/>
        </w:rPr>
        <w:t xml:space="preserve"> Aalst SO</w:t>
      </w:r>
      <w:r w:rsidR="00C46674">
        <w:rPr>
          <w:rFonts w:eastAsia="Times New Roman"/>
        </w:rPr>
        <w:br/>
      </w:r>
      <w:r w:rsidR="00C46674" w:rsidRPr="006B34B1">
        <w:rPr>
          <w:rFonts w:eastAsia="Times New Roman"/>
          <w:u w:val="single"/>
        </w:rPr>
        <w:t>Contactpersoon</w:t>
      </w:r>
      <w:r w:rsidR="00C46674">
        <w:rPr>
          <w:rFonts w:eastAsia="Times New Roman"/>
        </w:rPr>
        <w:t xml:space="preserve"> van de initiatiefnemer van de aanmeldprocedure : LOP Deskundige</w:t>
      </w:r>
    </w:p>
    <w:p w14:paraId="312A9AC6" w14:textId="77777777" w:rsidR="00E12A10" w:rsidRPr="00E12A10" w:rsidRDefault="00E12A10" w:rsidP="0038399A">
      <w:pPr>
        <w:pBdr>
          <w:top w:val="single" w:sz="4" w:space="1" w:color="auto"/>
          <w:left w:val="single" w:sz="4" w:space="4" w:color="auto"/>
          <w:bottom w:val="single" w:sz="4" w:space="1" w:color="auto"/>
          <w:right w:val="single" w:sz="4" w:space="4" w:color="auto"/>
        </w:pBdr>
        <w:spacing w:after="0" w:line="240" w:lineRule="auto"/>
        <w:rPr>
          <w:rFonts w:eastAsia="Times New Roman"/>
        </w:rPr>
      </w:pPr>
    </w:p>
    <w:p w14:paraId="5A1FFAA2" w14:textId="77777777" w:rsidR="006B34B1" w:rsidRDefault="006B34B1" w:rsidP="0038399A">
      <w:pPr>
        <w:spacing w:after="0" w:line="240" w:lineRule="auto"/>
        <w:rPr>
          <w:rFonts w:eastAsia="Times New Roman"/>
          <w:b/>
          <w:bCs/>
          <w:u w:val="single"/>
        </w:rPr>
      </w:pPr>
    </w:p>
    <w:p w14:paraId="0D9BA47A" w14:textId="0710E07D" w:rsidR="00F12C8B" w:rsidRPr="00F12C8B" w:rsidRDefault="00F12C8B" w:rsidP="0038399A">
      <w:pPr>
        <w:spacing w:after="0" w:line="240" w:lineRule="auto"/>
        <w:rPr>
          <w:rFonts w:eastAsia="Times New Roman"/>
          <w:b/>
          <w:bCs/>
          <w:u w:val="single"/>
        </w:rPr>
      </w:pPr>
      <w:r w:rsidRPr="00F12C8B">
        <w:rPr>
          <w:rFonts w:eastAsia="Times New Roman"/>
          <w:b/>
          <w:bCs/>
          <w:u w:val="single"/>
        </w:rPr>
        <w:t xml:space="preserve">7. </w:t>
      </w:r>
      <w:r w:rsidR="006B34B1" w:rsidRPr="006B34B1">
        <w:rPr>
          <w:rFonts w:eastAsia="Times New Roman"/>
          <w:b/>
          <w:bCs/>
          <w:u w:val="single"/>
        </w:rPr>
        <w:t>Digitale stemming :</w:t>
      </w:r>
      <w:r w:rsidR="006B34B1">
        <w:rPr>
          <w:rFonts w:eastAsia="Times New Roman"/>
          <w:u w:val="single"/>
        </w:rPr>
        <w:t xml:space="preserve"> </w:t>
      </w:r>
      <w:r w:rsidRPr="00F12C8B">
        <w:rPr>
          <w:rFonts w:eastAsia="Times New Roman"/>
          <w:b/>
          <w:bCs/>
          <w:u w:val="single"/>
        </w:rPr>
        <w:t>Overweging opstarten aanmeldprocedure voor BUSO – OV 1</w:t>
      </w:r>
    </w:p>
    <w:p w14:paraId="4557B3D8" w14:textId="509B47ED" w:rsidR="00F12C8B" w:rsidRDefault="00F12C8B" w:rsidP="0038399A">
      <w:pPr>
        <w:spacing w:after="0" w:line="240" w:lineRule="auto"/>
        <w:rPr>
          <w:rFonts w:eastAsia="Times New Roman"/>
          <w:u w:val="single"/>
        </w:rPr>
      </w:pPr>
    </w:p>
    <w:p w14:paraId="70231C7F" w14:textId="67E40FBD" w:rsidR="00F12C8B" w:rsidRPr="006B34B1" w:rsidRDefault="006B34B1" w:rsidP="0038399A">
      <w:pPr>
        <w:spacing w:after="0" w:line="240" w:lineRule="auto"/>
        <w:rPr>
          <w:rFonts w:eastAsia="Times New Roman"/>
        </w:rPr>
      </w:pPr>
      <w:r w:rsidRPr="006B34B1">
        <w:rPr>
          <w:rFonts w:eastAsia="Times New Roman"/>
          <w:b/>
          <w:bCs/>
          <w:u w:val="single"/>
        </w:rPr>
        <w:t xml:space="preserve">Resultaat stemming : </w:t>
      </w:r>
      <w:r w:rsidRPr="006B34B1">
        <w:rPr>
          <w:rFonts w:eastAsia="Times New Roman"/>
        </w:rPr>
        <w:br/>
        <w:t xml:space="preserve">De Algemene vergadering gaat </w:t>
      </w:r>
      <w:r w:rsidR="00F12C8B" w:rsidRPr="006B34B1">
        <w:rPr>
          <w:rFonts w:eastAsia="Times New Roman"/>
        </w:rPr>
        <w:t xml:space="preserve">unaniem akkoord met : </w:t>
      </w:r>
    </w:p>
    <w:p w14:paraId="21692635" w14:textId="59EB7E91" w:rsidR="00F12C8B" w:rsidRPr="00E12A10" w:rsidRDefault="00F12C8B" w:rsidP="0038399A">
      <w:pPr>
        <w:spacing w:after="0" w:line="240" w:lineRule="auto"/>
        <w:ind w:firstLine="360"/>
        <w:rPr>
          <w:rFonts w:eastAsia="Times New Roman"/>
          <w:u w:val="single"/>
        </w:rPr>
      </w:pPr>
    </w:p>
    <w:p w14:paraId="3A636D2C" w14:textId="622DE641" w:rsidR="00F12C8B" w:rsidRPr="00F12C8B" w:rsidRDefault="00F12C8B" w:rsidP="0038399A">
      <w:pPr>
        <w:spacing w:after="0" w:line="240" w:lineRule="auto"/>
        <w:rPr>
          <w:rFonts w:eastAsia="Times New Roman"/>
        </w:rPr>
      </w:pPr>
      <w:r w:rsidRPr="00F12C8B">
        <w:rPr>
          <w:rFonts w:eastAsia="Times New Roman"/>
        </w:rPr>
        <w:t xml:space="preserve">De werkwijze om het netoverschrijdend technisch overleg BUSO te mandateren om een correcte aanmeldprocedure uit te werken voor BUSO OV1 in BUSO Levensvreugde en BUSO IBSO.  De leden van de AV krijgen een overzicht van de beslissingspunten en </w:t>
      </w:r>
      <w:r w:rsidR="006B34B1">
        <w:rPr>
          <w:rFonts w:eastAsia="Times New Roman"/>
        </w:rPr>
        <w:t>die</w:t>
      </w:r>
      <w:r w:rsidRPr="00F12C8B">
        <w:rPr>
          <w:rFonts w:eastAsia="Times New Roman"/>
        </w:rPr>
        <w:t xml:space="preserve"> worden op de e.k. Algemene Vergadering toegelicht.</w:t>
      </w:r>
    </w:p>
    <w:p w14:paraId="4CE4FC81" w14:textId="77777777" w:rsidR="00070C5D" w:rsidRPr="00C85993" w:rsidRDefault="00070C5D" w:rsidP="0038399A">
      <w:pPr>
        <w:pStyle w:val="Lijstalinea"/>
        <w:spacing w:after="0" w:line="240" w:lineRule="auto"/>
        <w:ind w:left="1080"/>
        <w:contextualSpacing w:val="0"/>
        <w:rPr>
          <w:rFonts w:eastAsia="Times New Roman"/>
        </w:rPr>
      </w:pPr>
    </w:p>
    <w:p w14:paraId="07B7CF9C" w14:textId="1E86173B" w:rsidR="00070C5D" w:rsidRPr="006B34B1" w:rsidRDefault="006B34B1" w:rsidP="0038399A">
      <w:pPr>
        <w:spacing w:after="0" w:line="240" w:lineRule="auto"/>
        <w:rPr>
          <w:rFonts w:eastAsia="Times New Roman"/>
          <w:b/>
          <w:bCs/>
          <w:u w:val="single"/>
        </w:rPr>
      </w:pPr>
      <w:r w:rsidRPr="006B34B1">
        <w:rPr>
          <w:rFonts w:eastAsia="Times New Roman"/>
          <w:b/>
          <w:bCs/>
          <w:u w:val="single"/>
        </w:rPr>
        <w:t xml:space="preserve">8. </w:t>
      </w:r>
      <w:r w:rsidR="00070C5D" w:rsidRPr="006B34B1">
        <w:rPr>
          <w:rFonts w:eastAsia="Times New Roman"/>
          <w:b/>
          <w:bCs/>
          <w:u w:val="single"/>
        </w:rPr>
        <w:t>Goedkeuring van de tijdslijn van de aanmeldprocedure voor Type 9 – OV 4</w:t>
      </w:r>
    </w:p>
    <w:p w14:paraId="31A458FB" w14:textId="35AA0698" w:rsidR="00070C5D" w:rsidRPr="00F42A46" w:rsidRDefault="00070C5D" w:rsidP="0038399A">
      <w:pPr>
        <w:rPr>
          <w:rFonts w:eastAsia="Times New Roman"/>
        </w:rPr>
      </w:pPr>
      <w:r w:rsidRPr="00F42A46">
        <w:rPr>
          <w:rFonts w:eastAsia="Times New Roman"/>
        </w:rPr>
        <w:t>De tijdslijn wordt goedgekeurd.</w:t>
      </w:r>
      <w:r w:rsidR="006B34B1">
        <w:rPr>
          <w:rFonts w:eastAsia="Times New Roman"/>
        </w:rPr>
        <w:t xml:space="preserve">  Zie bijlage.</w:t>
      </w:r>
    </w:p>
    <w:p w14:paraId="08F66FB3" w14:textId="77777777" w:rsidR="00070C5D" w:rsidRPr="00644565" w:rsidRDefault="00070C5D" w:rsidP="0038399A">
      <w:pPr>
        <w:pStyle w:val="Lijstalinea"/>
        <w:spacing w:after="0" w:line="240" w:lineRule="auto"/>
        <w:ind w:left="360"/>
        <w:contextualSpacing w:val="0"/>
        <w:rPr>
          <w:rFonts w:eastAsia="Times New Roman"/>
        </w:rPr>
      </w:pPr>
    </w:p>
    <w:p w14:paraId="7127E9AF" w14:textId="1E5692DE" w:rsidR="00070C5D" w:rsidRPr="006B34B1" w:rsidRDefault="006B34B1" w:rsidP="0038399A">
      <w:pPr>
        <w:spacing w:after="0" w:line="240" w:lineRule="auto"/>
        <w:rPr>
          <w:rFonts w:eastAsia="Times New Roman"/>
          <w:b/>
          <w:bCs/>
          <w:u w:val="single"/>
        </w:rPr>
      </w:pPr>
      <w:r w:rsidRPr="006B34B1">
        <w:rPr>
          <w:rFonts w:eastAsia="Times New Roman"/>
          <w:b/>
          <w:bCs/>
          <w:u w:val="single"/>
        </w:rPr>
        <w:t xml:space="preserve">9. </w:t>
      </w:r>
      <w:r w:rsidR="00070C5D" w:rsidRPr="006B34B1">
        <w:rPr>
          <w:rFonts w:eastAsia="Times New Roman"/>
          <w:b/>
          <w:bCs/>
          <w:u w:val="single"/>
        </w:rPr>
        <w:t>Planning en agenda LOP werkgroepen</w:t>
      </w:r>
    </w:p>
    <w:p w14:paraId="233CDF9A" w14:textId="77777777" w:rsidR="00070C5D" w:rsidRPr="006B34B1" w:rsidRDefault="00070C5D" w:rsidP="0038399A">
      <w:pPr>
        <w:spacing w:after="0" w:line="240" w:lineRule="auto"/>
        <w:rPr>
          <w:rFonts w:eastAsia="Times New Roman"/>
          <w:b/>
          <w:bCs/>
        </w:rPr>
      </w:pPr>
      <w:r w:rsidRPr="006B34B1">
        <w:rPr>
          <w:rFonts w:eastAsia="Times New Roman"/>
          <w:b/>
          <w:bCs/>
        </w:rPr>
        <w:t>Werkgroep Ouders</w:t>
      </w:r>
    </w:p>
    <w:p w14:paraId="715AE8B0" w14:textId="6C938916" w:rsidR="00070C5D" w:rsidRPr="006B34B1" w:rsidRDefault="00070C5D" w:rsidP="0038399A">
      <w:pPr>
        <w:spacing w:after="0" w:line="240" w:lineRule="auto"/>
        <w:rPr>
          <w:rFonts w:eastAsia="Times New Roman"/>
        </w:rPr>
      </w:pPr>
      <w:r w:rsidRPr="006B34B1">
        <w:rPr>
          <w:rFonts w:eastAsia="Times New Roman"/>
        </w:rPr>
        <w:t>14/12/2022</w:t>
      </w:r>
      <w:r w:rsidR="006B34B1">
        <w:rPr>
          <w:rFonts w:eastAsia="Times New Roman"/>
        </w:rPr>
        <w:t xml:space="preserve"> om 10u</w:t>
      </w:r>
    </w:p>
    <w:p w14:paraId="479DAEA9" w14:textId="77777777" w:rsidR="00070C5D" w:rsidRPr="006B34B1" w:rsidRDefault="00070C5D" w:rsidP="0038399A">
      <w:pPr>
        <w:spacing w:after="0" w:line="240" w:lineRule="auto"/>
        <w:rPr>
          <w:rFonts w:eastAsia="Times New Roman"/>
          <w:b/>
          <w:bCs/>
        </w:rPr>
      </w:pPr>
      <w:r w:rsidRPr="006B34B1">
        <w:rPr>
          <w:rFonts w:eastAsia="Times New Roman"/>
          <w:b/>
          <w:bCs/>
        </w:rPr>
        <w:t>Technische werkgroep</w:t>
      </w:r>
    </w:p>
    <w:p w14:paraId="074253A7" w14:textId="2380F552" w:rsidR="00070C5D" w:rsidRPr="006B34B1" w:rsidRDefault="00070C5D" w:rsidP="0038399A">
      <w:pPr>
        <w:spacing w:after="0" w:line="240" w:lineRule="auto"/>
        <w:rPr>
          <w:rFonts w:eastAsia="Times New Roman"/>
        </w:rPr>
      </w:pPr>
      <w:r w:rsidRPr="006B34B1">
        <w:rPr>
          <w:rFonts w:eastAsia="Times New Roman"/>
        </w:rPr>
        <w:t xml:space="preserve">18/11/2022 </w:t>
      </w:r>
      <w:r w:rsidR="006B34B1">
        <w:rPr>
          <w:rFonts w:eastAsia="Times New Roman"/>
        </w:rPr>
        <w:t xml:space="preserve">om </w:t>
      </w:r>
      <w:r w:rsidRPr="006B34B1">
        <w:rPr>
          <w:rFonts w:eastAsia="Times New Roman"/>
        </w:rPr>
        <w:t>14</w:t>
      </w:r>
      <w:r w:rsidR="006B34B1">
        <w:rPr>
          <w:rFonts w:eastAsia="Times New Roman"/>
        </w:rPr>
        <w:t>u</w:t>
      </w:r>
    </w:p>
    <w:p w14:paraId="168FE15F" w14:textId="77777777" w:rsidR="00070C5D" w:rsidRDefault="00070C5D" w:rsidP="0038399A">
      <w:pPr>
        <w:spacing w:after="0" w:line="240" w:lineRule="auto"/>
        <w:ind w:left="720"/>
        <w:rPr>
          <w:rFonts w:eastAsia="Times New Roman"/>
        </w:rPr>
      </w:pPr>
    </w:p>
    <w:p w14:paraId="17470217" w14:textId="129A9882" w:rsidR="006B34B1" w:rsidRPr="00FF2CCD" w:rsidRDefault="006B34B1" w:rsidP="0038399A">
      <w:pPr>
        <w:spacing w:after="0" w:line="240" w:lineRule="auto"/>
        <w:rPr>
          <w:rFonts w:eastAsia="Times New Roman"/>
        </w:rPr>
      </w:pPr>
      <w:r w:rsidRPr="006B34B1">
        <w:rPr>
          <w:rFonts w:eastAsia="Times New Roman"/>
          <w:b/>
          <w:bCs/>
          <w:u w:val="single"/>
        </w:rPr>
        <w:t xml:space="preserve">10.  </w:t>
      </w:r>
      <w:r w:rsidRPr="00250E18">
        <w:rPr>
          <w:rFonts w:eastAsia="Times New Roman"/>
          <w:b/>
          <w:bCs/>
          <w:u w:val="single"/>
        </w:rPr>
        <w:t>Communicatie overstap SO</w:t>
      </w:r>
      <w:r w:rsidR="00250E18" w:rsidRPr="00250E18">
        <w:rPr>
          <w:rFonts w:eastAsia="Times New Roman"/>
          <w:b/>
          <w:bCs/>
          <w:u w:val="single"/>
        </w:rPr>
        <w:br/>
      </w:r>
      <w:r w:rsidR="00FF2CCD">
        <w:rPr>
          <w:rFonts w:eastAsia="Times New Roman"/>
        </w:rPr>
        <w:t>In</w:t>
      </w:r>
      <w:r w:rsidR="00250E18" w:rsidRPr="00FF2CCD">
        <w:rPr>
          <w:rFonts w:eastAsia="Times New Roman"/>
        </w:rPr>
        <w:t xml:space="preserve"> samenwerking met stedelijke dienst Onderwijs en dienst Communicatie</w:t>
      </w:r>
      <w:r w:rsidR="00FF2CCD" w:rsidRPr="00FF2CCD">
        <w:rPr>
          <w:rFonts w:eastAsia="Times New Roman"/>
        </w:rPr>
        <w:t>.</w:t>
      </w:r>
    </w:p>
    <w:p w14:paraId="28C5B9BA" w14:textId="6E9BCA7A" w:rsidR="00070C5D" w:rsidRPr="006B34B1" w:rsidRDefault="00070C5D" w:rsidP="0038399A">
      <w:pPr>
        <w:spacing w:after="0" w:line="240" w:lineRule="auto"/>
        <w:rPr>
          <w:rFonts w:eastAsia="Times New Roman"/>
        </w:rPr>
      </w:pPr>
      <w:r w:rsidRPr="006B34B1">
        <w:rPr>
          <w:rFonts w:eastAsia="Times New Roman"/>
        </w:rPr>
        <w:t>8/03</w:t>
      </w:r>
      <w:r w:rsidR="00FF2CCD">
        <w:rPr>
          <w:rFonts w:eastAsia="Times New Roman"/>
        </w:rPr>
        <w:t>/2023</w:t>
      </w:r>
      <w:r w:rsidRPr="006B34B1">
        <w:rPr>
          <w:rFonts w:eastAsia="Times New Roman"/>
        </w:rPr>
        <w:t xml:space="preserve">: </w:t>
      </w:r>
      <w:r w:rsidR="00FF2CCD">
        <w:rPr>
          <w:rFonts w:eastAsia="Times New Roman"/>
        </w:rPr>
        <w:br/>
      </w:r>
      <w:r w:rsidR="00FF2CCD" w:rsidRPr="00FF2CCD">
        <w:rPr>
          <w:rFonts w:eastAsia="Times New Roman"/>
          <w:u w:val="single"/>
        </w:rPr>
        <w:t>I</w:t>
      </w:r>
      <w:r w:rsidRPr="00FF2CCD">
        <w:rPr>
          <w:rFonts w:eastAsia="Times New Roman"/>
          <w:u w:val="single"/>
        </w:rPr>
        <w:t>nfosessie</w:t>
      </w:r>
      <w:r w:rsidRPr="006B34B1">
        <w:rPr>
          <w:rFonts w:eastAsia="Times New Roman"/>
        </w:rPr>
        <w:t xml:space="preserve"> in De Werf i.s.m. </w:t>
      </w:r>
      <w:proofErr w:type="spellStart"/>
      <w:r w:rsidRPr="006B34B1">
        <w:rPr>
          <w:rFonts w:eastAsia="Times New Roman"/>
        </w:rPr>
        <w:t>CLB</w:t>
      </w:r>
      <w:r w:rsidR="00E30738">
        <w:rPr>
          <w:rFonts w:eastAsia="Times New Roman"/>
        </w:rPr>
        <w:t>’</w:t>
      </w:r>
      <w:r w:rsidRPr="006B34B1">
        <w:rPr>
          <w:rFonts w:eastAsia="Times New Roman"/>
        </w:rPr>
        <w:t>s</w:t>
      </w:r>
      <w:proofErr w:type="spellEnd"/>
      <w:r w:rsidRPr="006B34B1">
        <w:rPr>
          <w:rFonts w:eastAsia="Times New Roman"/>
        </w:rPr>
        <w:t xml:space="preserve"> en LOP over structuur onderwijs, </w:t>
      </w:r>
      <w:r w:rsidR="006B34B1">
        <w:rPr>
          <w:rFonts w:eastAsia="Times New Roman"/>
        </w:rPr>
        <w:t xml:space="preserve">aanmeldingen en </w:t>
      </w:r>
      <w:r w:rsidRPr="006B34B1">
        <w:rPr>
          <w:rFonts w:eastAsia="Times New Roman"/>
        </w:rPr>
        <w:t>inschrijvingen.</w:t>
      </w:r>
    </w:p>
    <w:p w14:paraId="08DF6165" w14:textId="52974A72" w:rsidR="009971B1" w:rsidRPr="0096062B" w:rsidRDefault="009971B1" w:rsidP="0038399A">
      <w:pPr>
        <w:spacing w:after="0" w:line="240" w:lineRule="auto"/>
        <w:rPr>
          <w:rFonts w:eastAsia="Times New Roman"/>
        </w:rPr>
      </w:pPr>
      <w:r w:rsidRPr="0096062B">
        <w:rPr>
          <w:rFonts w:eastAsia="Times New Roman"/>
        </w:rPr>
        <w:lastRenderedPageBreak/>
        <w:t>Naast</w:t>
      </w:r>
      <w:r w:rsidR="0096062B">
        <w:rPr>
          <w:rFonts w:eastAsia="Times New Roman"/>
        </w:rPr>
        <w:t xml:space="preserve"> het laagdrempelig beschikbaar stellen van</w:t>
      </w:r>
      <w:r w:rsidRPr="0096062B">
        <w:rPr>
          <w:rFonts w:eastAsia="Times New Roman"/>
        </w:rPr>
        <w:t xml:space="preserve"> info voor kwetsbare gezinnen</w:t>
      </w:r>
      <w:r w:rsidR="00F8752A">
        <w:rPr>
          <w:rFonts w:eastAsia="Times New Roman"/>
        </w:rPr>
        <w:t xml:space="preserve"> (specifiek info-moment bij de Vierdewereldgroep)</w:t>
      </w:r>
      <w:r w:rsidRPr="0096062B">
        <w:rPr>
          <w:rFonts w:eastAsia="Times New Roman"/>
        </w:rPr>
        <w:t xml:space="preserve"> zal er ook ingezet worden op ondersteuning bij het aanmelden (voor degenen die geen toegang tot internet hebben</w:t>
      </w:r>
      <w:r w:rsidR="00F8752A">
        <w:rPr>
          <w:rFonts w:eastAsia="Times New Roman"/>
        </w:rPr>
        <w:t>,…</w:t>
      </w:r>
      <w:r w:rsidRPr="0096062B">
        <w:rPr>
          <w:rFonts w:eastAsia="Times New Roman"/>
        </w:rPr>
        <w:t>)</w:t>
      </w:r>
    </w:p>
    <w:p w14:paraId="7CA80D78" w14:textId="77777777" w:rsidR="009971B1" w:rsidRPr="0096062B" w:rsidRDefault="009971B1" w:rsidP="0038399A">
      <w:pPr>
        <w:spacing w:after="0" w:line="240" w:lineRule="auto"/>
        <w:rPr>
          <w:rFonts w:eastAsia="Times New Roman"/>
        </w:rPr>
      </w:pPr>
      <w:r w:rsidRPr="0096062B">
        <w:rPr>
          <w:rFonts w:eastAsia="Times New Roman"/>
        </w:rPr>
        <w:t>De ondersteuning van de zorgcoördinatoren van de basisscholen is hierbij essentieel, voor hen zal er ook duidelijke informatie voorzien worden</w:t>
      </w:r>
    </w:p>
    <w:p w14:paraId="111FCF02" w14:textId="39BF12BF" w:rsidR="006B34B1" w:rsidRDefault="00070C5D" w:rsidP="0038399A">
      <w:pPr>
        <w:spacing w:after="0" w:line="240" w:lineRule="auto"/>
        <w:rPr>
          <w:rFonts w:eastAsia="Times New Roman"/>
        </w:rPr>
      </w:pPr>
      <w:r w:rsidRPr="00FF2CCD">
        <w:rPr>
          <w:rFonts w:eastAsia="Times New Roman"/>
          <w:u w:val="single"/>
        </w:rPr>
        <w:t>Brochure</w:t>
      </w:r>
      <w:r w:rsidR="006B34B1">
        <w:rPr>
          <w:rFonts w:eastAsia="Times New Roman"/>
        </w:rPr>
        <w:t xml:space="preserve"> met info over de inschrijvingen en de aanmeldingen.</w:t>
      </w:r>
      <w:r w:rsidR="006B34B1">
        <w:rPr>
          <w:rFonts w:eastAsia="Times New Roman"/>
        </w:rPr>
        <w:br/>
        <w:t>Info over scholen wordt beperkt tot 1</w:t>
      </w:r>
      <w:r w:rsidR="006B34B1" w:rsidRPr="006B34B1">
        <w:rPr>
          <w:rFonts w:eastAsia="Times New Roman"/>
          <w:vertAlign w:val="superscript"/>
        </w:rPr>
        <w:t>ste</w:t>
      </w:r>
      <w:r w:rsidR="006B34B1">
        <w:rPr>
          <w:rFonts w:eastAsia="Times New Roman"/>
        </w:rPr>
        <w:t xml:space="preserve"> en </w:t>
      </w:r>
      <w:r w:rsidR="00E30738">
        <w:rPr>
          <w:rFonts w:eastAsia="Times New Roman"/>
        </w:rPr>
        <w:t>2</w:t>
      </w:r>
      <w:r w:rsidR="006B34B1">
        <w:rPr>
          <w:rFonts w:eastAsia="Times New Roman"/>
        </w:rPr>
        <w:t>de graad.</w:t>
      </w:r>
    </w:p>
    <w:p w14:paraId="4472E199" w14:textId="42EE901D" w:rsidR="00070C5D" w:rsidRPr="006B34B1" w:rsidRDefault="006B34B1" w:rsidP="0038399A">
      <w:pPr>
        <w:spacing w:after="0" w:line="240" w:lineRule="auto"/>
        <w:rPr>
          <w:rFonts w:eastAsia="Times New Roman"/>
        </w:rPr>
      </w:pPr>
      <w:r>
        <w:rPr>
          <w:rFonts w:eastAsia="Times New Roman"/>
        </w:rPr>
        <w:t>Er wordt een ontwerp</w:t>
      </w:r>
      <w:r w:rsidR="00070C5D" w:rsidRPr="006B34B1">
        <w:rPr>
          <w:rFonts w:eastAsia="Times New Roman"/>
        </w:rPr>
        <w:t xml:space="preserve"> ter controle naar alle leden verstuurd.</w:t>
      </w:r>
    </w:p>
    <w:p w14:paraId="064579EF" w14:textId="2C21DE76" w:rsidR="00586603" w:rsidRDefault="006B34B1" w:rsidP="0038399A">
      <w:pPr>
        <w:spacing w:after="0" w:line="240" w:lineRule="auto"/>
        <w:rPr>
          <w:rFonts w:eastAsia="Times New Roman"/>
        </w:rPr>
      </w:pPr>
      <w:r>
        <w:rPr>
          <w:rFonts w:eastAsia="Times New Roman"/>
        </w:rPr>
        <w:t>Info naar kwetsbare ouders : in s</w:t>
      </w:r>
      <w:r w:rsidR="00070C5D" w:rsidRPr="006B34B1">
        <w:rPr>
          <w:rFonts w:eastAsia="Times New Roman"/>
        </w:rPr>
        <w:t xml:space="preserve">amenwerking met LIGO, </w:t>
      </w:r>
      <w:proofErr w:type="spellStart"/>
      <w:r w:rsidR="00070C5D" w:rsidRPr="006B34B1">
        <w:rPr>
          <w:rFonts w:eastAsia="Times New Roman"/>
        </w:rPr>
        <w:t>Digipunt</w:t>
      </w:r>
      <w:proofErr w:type="spellEnd"/>
      <w:r w:rsidR="00070C5D" w:rsidRPr="006B34B1">
        <w:rPr>
          <w:rFonts w:eastAsia="Times New Roman"/>
        </w:rPr>
        <w:t xml:space="preserve">, </w:t>
      </w:r>
      <w:proofErr w:type="spellStart"/>
      <w:r w:rsidR="00070C5D" w:rsidRPr="006B34B1">
        <w:rPr>
          <w:rFonts w:eastAsia="Times New Roman"/>
        </w:rPr>
        <w:t>Vierdewereld</w:t>
      </w:r>
      <w:proofErr w:type="spellEnd"/>
      <w:r w:rsidR="00070C5D" w:rsidRPr="006B34B1">
        <w:rPr>
          <w:rFonts w:eastAsia="Times New Roman"/>
        </w:rPr>
        <w:t xml:space="preserve">, </w:t>
      </w:r>
      <w:r w:rsidR="002D0EC7">
        <w:rPr>
          <w:rFonts w:eastAsia="Times New Roman"/>
        </w:rPr>
        <w:t>Broeiklas</w:t>
      </w:r>
      <w:r w:rsidR="00070C5D" w:rsidRPr="006B34B1">
        <w:rPr>
          <w:rFonts w:eastAsia="Times New Roman"/>
        </w:rPr>
        <w:t>, OCMW,…</w:t>
      </w:r>
    </w:p>
    <w:p w14:paraId="10285C76" w14:textId="77777777" w:rsidR="00070C5D" w:rsidRPr="006B34B1" w:rsidRDefault="00070C5D" w:rsidP="0038399A">
      <w:pPr>
        <w:spacing w:after="0" w:line="240" w:lineRule="auto"/>
        <w:rPr>
          <w:rFonts w:eastAsia="Times New Roman"/>
        </w:rPr>
      </w:pPr>
    </w:p>
    <w:p w14:paraId="32638703" w14:textId="77777777" w:rsidR="00070C5D" w:rsidRPr="00644565" w:rsidRDefault="00070C5D" w:rsidP="0038399A">
      <w:pPr>
        <w:spacing w:after="0" w:line="240" w:lineRule="auto"/>
        <w:ind w:left="720"/>
        <w:rPr>
          <w:rFonts w:eastAsia="Times New Roman"/>
        </w:rPr>
      </w:pPr>
    </w:p>
    <w:p w14:paraId="2F3F58FB" w14:textId="7188D7E2" w:rsidR="00070C5D" w:rsidRPr="006B34B1" w:rsidRDefault="006B34B1" w:rsidP="0038399A">
      <w:pPr>
        <w:spacing w:after="0" w:line="240" w:lineRule="auto"/>
        <w:rPr>
          <w:rFonts w:eastAsia="Times New Roman"/>
          <w:b/>
          <w:bCs/>
          <w:u w:val="single"/>
        </w:rPr>
      </w:pPr>
      <w:r w:rsidRPr="006B34B1">
        <w:rPr>
          <w:rFonts w:eastAsia="Times New Roman"/>
          <w:b/>
          <w:bCs/>
          <w:u w:val="single"/>
        </w:rPr>
        <w:t xml:space="preserve">11. </w:t>
      </w:r>
      <w:r w:rsidR="00070C5D" w:rsidRPr="006B34B1">
        <w:rPr>
          <w:rFonts w:eastAsia="Times New Roman"/>
          <w:b/>
          <w:bCs/>
          <w:u w:val="single"/>
        </w:rPr>
        <w:t>Besteding van het LOP-budget</w:t>
      </w:r>
    </w:p>
    <w:p w14:paraId="7AE71735" w14:textId="414BFBC8" w:rsidR="00070C5D" w:rsidRPr="00586603" w:rsidRDefault="006B34B1" w:rsidP="0038399A">
      <w:r w:rsidRPr="00586603">
        <w:t>Regulier LOP budget per kalenderjaar : 2175 euro</w:t>
      </w:r>
    </w:p>
    <w:p w14:paraId="1B070487" w14:textId="23C71A83" w:rsidR="006B34B1" w:rsidRDefault="006B34B1" w:rsidP="0038399A">
      <w:r w:rsidRPr="00586603">
        <w:t>Huidig saldo : 1004 euro</w:t>
      </w:r>
    </w:p>
    <w:p w14:paraId="2850E15E" w14:textId="2D9B8031" w:rsidR="00586603" w:rsidRPr="00586603" w:rsidRDefault="00586603" w:rsidP="0038399A">
      <w:r w:rsidRPr="00586603">
        <w:rPr>
          <w:u w:val="single"/>
        </w:rPr>
        <w:t xml:space="preserve">Uitgaven : </w:t>
      </w:r>
      <w:r w:rsidRPr="00586603">
        <w:rPr>
          <w:u w:val="single"/>
        </w:rPr>
        <w:br/>
      </w:r>
      <w:r>
        <w:t xml:space="preserve">Abonnement </w:t>
      </w:r>
      <w:proofErr w:type="spellStart"/>
      <w:r>
        <w:t>naarschoolinaalst</w:t>
      </w:r>
      <w:proofErr w:type="spellEnd"/>
      <w:r>
        <w:t xml:space="preserve"> + updates en upgrades</w:t>
      </w:r>
      <w:r>
        <w:br/>
        <w:t>Vergaderzalen De Werf</w:t>
      </w:r>
    </w:p>
    <w:p w14:paraId="7B54EAF8" w14:textId="76E08BFC" w:rsidR="006B34B1" w:rsidRDefault="006B34B1" w:rsidP="0038399A">
      <w:pPr>
        <w:rPr>
          <w:b/>
          <w:bCs/>
        </w:rPr>
      </w:pPr>
      <w:r w:rsidRPr="00586603">
        <w:rPr>
          <w:b/>
          <w:bCs/>
          <w:u w:val="single"/>
        </w:rPr>
        <w:t xml:space="preserve">Afspraak : </w:t>
      </w:r>
      <w:r w:rsidRPr="00586603">
        <w:t xml:space="preserve">meer aandacht voor catering </w:t>
      </w:r>
      <w:r w:rsidR="00586603" w:rsidRPr="00586603">
        <w:t>tijdens de vergaderingen.</w:t>
      </w:r>
    </w:p>
    <w:p w14:paraId="1F674CB8" w14:textId="58F6E038" w:rsidR="00586603" w:rsidRDefault="00586603" w:rsidP="0038399A">
      <w:pPr>
        <w:rPr>
          <w:b/>
          <w:bCs/>
        </w:rPr>
      </w:pPr>
    </w:p>
    <w:p w14:paraId="1204B916" w14:textId="7AF5C8DF" w:rsidR="00586603" w:rsidRPr="006B30B4" w:rsidRDefault="00586603" w:rsidP="0038399A">
      <w:pPr>
        <w:jc w:val="right"/>
      </w:pPr>
      <w:r w:rsidRPr="006B30B4">
        <w:t xml:space="preserve">Voor Verslag, </w:t>
      </w:r>
      <w:r w:rsidR="006B30B4">
        <w:t xml:space="preserve">Kristof Van Der Schueren, </w:t>
      </w:r>
      <w:r w:rsidRPr="006B30B4">
        <w:t>Liesbeth Croene</w:t>
      </w:r>
    </w:p>
    <w:p w14:paraId="1183CD34" w14:textId="77777777" w:rsidR="00070C5D" w:rsidRPr="00070C5D" w:rsidRDefault="00070C5D" w:rsidP="0038399A">
      <w:pPr>
        <w:spacing w:after="0" w:line="240" w:lineRule="auto"/>
        <w:rPr>
          <w:rFonts w:eastAsia="Times New Roman"/>
          <w:b/>
          <w:bCs/>
          <w:sz w:val="20"/>
          <w:szCs w:val="20"/>
          <w:u w:val="single"/>
        </w:rPr>
      </w:pPr>
    </w:p>
    <w:p w14:paraId="249D2E45" w14:textId="3D04D5D3" w:rsidR="00865B17" w:rsidRDefault="00865B17" w:rsidP="0038399A">
      <w:pPr>
        <w:spacing w:after="0" w:line="240" w:lineRule="auto"/>
        <w:rPr>
          <w:rFonts w:eastAsia="Times New Roman"/>
          <w:sz w:val="20"/>
          <w:szCs w:val="20"/>
        </w:rPr>
      </w:pPr>
    </w:p>
    <w:p w14:paraId="7D8BC170" w14:textId="77777777" w:rsidR="00865B17" w:rsidRPr="00865B17" w:rsidRDefault="00865B17" w:rsidP="0038399A">
      <w:pPr>
        <w:spacing w:after="0" w:line="240" w:lineRule="auto"/>
        <w:rPr>
          <w:rFonts w:eastAsia="Times New Roman"/>
          <w:sz w:val="20"/>
          <w:szCs w:val="20"/>
        </w:rPr>
      </w:pPr>
    </w:p>
    <w:p w14:paraId="0EA0B461" w14:textId="4634B133" w:rsidR="00C13A84" w:rsidRDefault="00C13A84" w:rsidP="0038399A">
      <w:pPr>
        <w:rPr>
          <w:b/>
          <w:bCs/>
        </w:rPr>
      </w:pPr>
    </w:p>
    <w:p w14:paraId="6E7EC1B3" w14:textId="77777777" w:rsidR="00C13A84" w:rsidRPr="00C13A84" w:rsidRDefault="00C13A84" w:rsidP="0038399A">
      <w:pPr>
        <w:rPr>
          <w:b/>
          <w:bCs/>
        </w:rPr>
      </w:pPr>
    </w:p>
    <w:sectPr w:rsidR="00C13A84" w:rsidRPr="00C13A84" w:rsidSect="00EF426B">
      <w:headerReference w:type="default"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2CCAF" w14:textId="77777777" w:rsidR="00C13A84" w:rsidRDefault="00C13A84" w:rsidP="00C13A84">
      <w:pPr>
        <w:spacing w:after="0" w:line="240" w:lineRule="auto"/>
      </w:pPr>
      <w:r>
        <w:separator/>
      </w:r>
    </w:p>
  </w:endnote>
  <w:endnote w:type="continuationSeparator" w:id="0">
    <w:p w14:paraId="49FEBE59" w14:textId="77777777" w:rsidR="00C13A84" w:rsidRDefault="00C13A84" w:rsidP="00C13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FAF98" w14:textId="65E378C3" w:rsidR="00EF426B" w:rsidRDefault="00EF426B">
    <w:pPr>
      <w:pStyle w:val="Voettekst"/>
    </w:pPr>
    <w:r>
      <w:rPr>
        <w:noProof/>
        <w:color w:val="808080" w:themeColor="background1" w:themeShade="80"/>
      </w:rPr>
      <mc:AlternateContent>
        <mc:Choice Requires="wpg">
          <w:drawing>
            <wp:anchor distT="0" distB="0" distL="0" distR="0" simplePos="0" relativeHeight="251665408" behindDoc="0" locked="0" layoutInCell="1" allowOverlap="1" wp14:anchorId="629CBDDC" wp14:editId="322C85C7">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1" name="Groep 1"/>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2" name="Rechthoek 2"/>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kstvak 4"/>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um"/>
                              <w:tag w:val=""/>
                              <w:id w:val="1116411142"/>
                              <w:showingPlcHdr/>
                              <w:dataBinding w:prefixMappings="xmlns:ns0='http://schemas.microsoft.com/office/2006/coverPageProps' " w:xpath="/ns0:CoverPageProperties[1]/ns0:PublishDate[1]" w:storeItemID="{55AF091B-3C7A-41E3-B477-F2FDAA23CFDA}"/>
                              <w:date>
                                <w:dateFormat w:val="d MMMM yyyy"/>
                                <w:lid w:val="nl-NL"/>
                                <w:storeMappedDataAs w:val="dateTime"/>
                                <w:calendar w:val="gregorian"/>
                              </w:date>
                            </w:sdtPr>
                            <w:sdtEndPr/>
                            <w:sdtContent>
                              <w:p w14:paraId="6CE7D0E3" w14:textId="626641F6" w:rsidR="00EF426B" w:rsidRDefault="002D0EC7">
                                <w:pPr>
                                  <w:jc w:val="right"/>
                                  <w:rPr>
                                    <w:color w:val="7F7F7F" w:themeColor="text1" w:themeTint="80"/>
                                  </w:rPr>
                                </w:pPr>
                                <w:r>
                                  <w:rPr>
                                    <w:color w:val="7F7F7F" w:themeColor="text1" w:themeTint="80"/>
                                  </w:rPr>
                                  <w:t xml:space="preserve">     </w:t>
                                </w:r>
                              </w:p>
                            </w:sdtContent>
                          </w:sdt>
                          <w:p w14:paraId="1445787F" w14:textId="77777777" w:rsidR="00EF426B" w:rsidRDefault="00EF426B">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29CBDDC" id="Groep 1" o:spid="_x0000_s1026" style="position:absolute;margin-left:416.8pt;margin-top:0;width:468pt;height:25.2pt;z-index:25166540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">
              <v:rect id="Rechthoek 2"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" fillcolor="black [3213]" stroked="f" strokeweight="1pt"/>
              <v:shapetype id="_x0000_t202" coordsize="21600,21600" o:spt="202" path="m,l,21600r21600,l21600,xe">
                <v:stroke joinstyle="miter"/>
                <v:path gradientshapeok="t" o:connecttype="rect"/>
              </v:shapetype>
              <v:shape id="Tekstvak 4"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" filled="f" stroked="f" strokeweight=".5pt">
                <v:textbox inset=",,,0">
                  <w:txbxContent>
                    <w:sdt>
                      <w:sdtPr>
                        <w:rPr>
                          <w:color w:val="7F7F7F" w:themeColor="text1" w:themeTint="80"/>
                        </w:rPr>
                        <w:alias w:val="Datum"/>
                        <w:tag w:val=""/>
                        <w:id w:val="1116411142"/>
                        <w:showingPlcHdr/>
                        <w:dataBinding w:prefixMappings="xmlns:ns0='http://schemas.microsoft.com/office/2006/coverPageProps' " w:xpath="/ns0:CoverPageProperties[1]/ns0:PublishDate[1]" w:storeItemID="{55AF091B-3C7A-41E3-B477-F2FDAA23CFDA}"/>
                        <w:date>
                          <w:dateFormat w:val="d MMMM yyyy"/>
                          <w:lid w:val="nl-NL"/>
                          <w:storeMappedDataAs w:val="dateTime"/>
                          <w:calendar w:val="gregorian"/>
                        </w:date>
                      </w:sdtPr>
                      <w:sdtEndPr/>
                      <w:sdtContent>
                        <w:p w14:paraId="6CE7D0E3" w14:textId="626641F6" w:rsidR="00EF426B" w:rsidRDefault="002D0EC7">
                          <w:pPr>
                            <w:jc w:val="right"/>
                            <w:rPr>
                              <w:color w:val="7F7F7F" w:themeColor="text1" w:themeTint="80"/>
                            </w:rPr>
                          </w:pPr>
                          <w:r>
                            <w:rPr>
                              <w:color w:val="7F7F7F" w:themeColor="text1" w:themeTint="80"/>
                            </w:rPr>
                            <w:t xml:space="preserve">     </w:t>
                          </w:r>
                        </w:p>
                      </w:sdtContent>
                    </w:sdt>
                    <w:p w14:paraId="1445787F" w14:textId="77777777" w:rsidR="00EF426B" w:rsidRDefault="00EF426B">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4384" behindDoc="0" locked="0" layoutInCell="1" allowOverlap="1" wp14:anchorId="7114E980" wp14:editId="4A4EB4E8">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5" name="Rechthoek 5"/>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64DF1D" w14:textId="77777777" w:rsidR="00EF426B" w:rsidRDefault="00EF426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lang w:val="nl-NL"/>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4E980" id="Rechthoek 5" o:spid="_x0000_s1029" style="position:absolute;margin-left:0;margin-top:0;width:36pt;height:25.2pt;z-index:25166438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" fillcolor="black [3213]" stroked="f" strokeweight="3pt">
              <v:textbox>
                <w:txbxContent>
                  <w:p w14:paraId="6A64DF1D" w14:textId="77777777" w:rsidR="00EF426B" w:rsidRDefault="00EF426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lang w:val="nl-NL"/>
                      </w:rPr>
                      <w:t>2</w:t>
                    </w:r>
                    <w:r>
                      <w:rPr>
                        <w:color w:val="FFFFFF" w:themeColor="background1"/>
                        <w:sz w:val="28"/>
                        <w:szCs w:val="28"/>
                      </w:rPr>
                      <w:fldChar w:fldCharType="end"/>
                    </w:r>
                  </w:p>
                </w:txbxContent>
              </v:textbox>
              <w10:wrap type="square"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22FBA" w14:textId="0C05314C" w:rsidR="00EF426B" w:rsidRDefault="00EF426B">
    <w:pPr>
      <w:pStyle w:val="Voettekst"/>
    </w:pPr>
    <w:r>
      <w:rPr>
        <w:noProof/>
        <w:color w:val="808080" w:themeColor="background1" w:themeShade="80"/>
      </w:rPr>
      <mc:AlternateContent>
        <mc:Choice Requires="wpg">
          <w:drawing>
            <wp:anchor distT="0" distB="0" distL="0" distR="0" simplePos="0" relativeHeight="251662336" behindDoc="0" locked="0" layoutInCell="1" allowOverlap="1" wp14:anchorId="3E40F2FF" wp14:editId="5CB6F7ED">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oe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hthoek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kstvak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um"/>
                              <w:tag w:val=""/>
                              <w:id w:val="-1063724354"/>
                              <w:showingPlcHdr/>
                              <w:dataBinding w:prefixMappings="xmlns:ns0='http://schemas.microsoft.com/office/2006/coverPageProps' " w:xpath="/ns0:CoverPageProperties[1]/ns0:PublishDate[1]" w:storeItemID="{55AF091B-3C7A-41E3-B477-F2FDAA23CFDA}"/>
                              <w:date>
                                <w:dateFormat w:val="d MMMM yyyy"/>
                                <w:lid w:val="nl-NL"/>
                                <w:storeMappedDataAs w:val="dateTime"/>
                                <w:calendar w:val="gregorian"/>
                              </w:date>
                            </w:sdtPr>
                            <w:sdtEndPr/>
                            <w:sdtContent>
                              <w:p w14:paraId="32439974" w14:textId="0B6427A1" w:rsidR="00EF426B" w:rsidRDefault="00EF426B">
                                <w:pPr>
                                  <w:jc w:val="right"/>
                                  <w:rPr>
                                    <w:color w:val="7F7F7F" w:themeColor="text1" w:themeTint="80"/>
                                  </w:rPr>
                                </w:pPr>
                                <w:r>
                                  <w:rPr>
                                    <w:color w:val="7F7F7F" w:themeColor="text1" w:themeTint="80"/>
                                  </w:rPr>
                                  <w:t xml:space="preserve">     </w:t>
                                </w:r>
                              </w:p>
                            </w:sdtContent>
                          </w:sdt>
                          <w:p w14:paraId="6662B82D" w14:textId="77777777" w:rsidR="00EF426B" w:rsidRDefault="00EF426B">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3E40F2FF" id="Groep 37" o:spid="_x0000_s1030" style="position:absolute;margin-left:416.8pt;margin-top:0;width:468pt;height:25.2pt;z-index:25166233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">
              <v:rect id="Rechthoek 38" o:spid="_x0000_s1031"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kstvak 39" o:spid="_x0000_s1032"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um"/>
                        <w:tag w:val=""/>
                        <w:id w:val="-1063724354"/>
                        <w:showingPlcHdr/>
                        <w:dataBinding w:prefixMappings="xmlns:ns0='http://schemas.microsoft.com/office/2006/coverPageProps' " w:xpath="/ns0:CoverPageProperties[1]/ns0:PublishDate[1]" w:storeItemID="{55AF091B-3C7A-41E3-B477-F2FDAA23CFDA}"/>
                        <w:date>
                          <w:dateFormat w:val="d MMMM yyyy"/>
                          <w:lid w:val="nl-NL"/>
                          <w:storeMappedDataAs w:val="dateTime"/>
                          <w:calendar w:val="gregorian"/>
                        </w:date>
                      </w:sdtPr>
                      <w:sdtEndPr/>
                      <w:sdtContent>
                        <w:p w14:paraId="32439974" w14:textId="0B6427A1" w:rsidR="00EF426B" w:rsidRDefault="00EF426B">
                          <w:pPr>
                            <w:jc w:val="right"/>
                            <w:rPr>
                              <w:color w:val="7F7F7F" w:themeColor="text1" w:themeTint="80"/>
                            </w:rPr>
                          </w:pPr>
                          <w:r>
                            <w:rPr>
                              <w:color w:val="7F7F7F" w:themeColor="text1" w:themeTint="80"/>
                            </w:rPr>
                            <w:t xml:space="preserve">     </w:t>
                          </w:r>
                        </w:p>
                      </w:sdtContent>
                    </w:sdt>
                    <w:p w14:paraId="6662B82D" w14:textId="77777777" w:rsidR="00EF426B" w:rsidRDefault="00EF426B">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1312" behindDoc="0" locked="0" layoutInCell="1" allowOverlap="1" wp14:anchorId="72523063" wp14:editId="56173861">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chthoek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EE0723" w14:textId="77777777" w:rsidR="00EF426B" w:rsidRDefault="00EF426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lang w:val="nl-NL"/>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23063" id="Rechthoek 40" o:spid="_x0000_s1033" style="position:absolute;margin-left:0;margin-top:0;width:36pt;height:25.2pt;z-index:25166131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" fillcolor="black [3213]" stroked="f" strokeweight="3pt">
              <v:textbox>
                <w:txbxContent>
                  <w:p w14:paraId="6AEE0723" w14:textId="77777777" w:rsidR="00EF426B" w:rsidRDefault="00EF426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lang w:val="nl-NL"/>
                      </w:rPr>
                      <w:t>2</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80F02" w14:textId="77777777" w:rsidR="00C13A84" w:rsidRDefault="00C13A84" w:rsidP="00C13A84">
      <w:pPr>
        <w:spacing w:after="0" w:line="240" w:lineRule="auto"/>
      </w:pPr>
      <w:r>
        <w:separator/>
      </w:r>
    </w:p>
  </w:footnote>
  <w:footnote w:type="continuationSeparator" w:id="0">
    <w:p w14:paraId="4EF2BA83" w14:textId="77777777" w:rsidR="00C13A84" w:rsidRDefault="00C13A84" w:rsidP="00C13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BB0F3" w14:textId="37F8F2A4" w:rsidR="00C13A84" w:rsidRDefault="000C20B6">
    <w:pPr>
      <w:pStyle w:val="Koptekst"/>
    </w:pPr>
    <w:r>
      <w:ptab w:relativeTo="margin" w:alignment="center" w:leader="none"/>
    </w:r>
    <w:r>
      <w:ptab w:relativeTo="margin" w:alignment="right" w:leader="none"/>
    </w:r>
    <w:r>
      <w:rPr>
        <w:noProof/>
      </w:rPr>
      <w:drawing>
        <wp:inline distT="0" distB="0" distL="0" distR="0" wp14:anchorId="2727A820" wp14:editId="6200E7BD">
          <wp:extent cx="732895" cy="699770"/>
          <wp:effectExtent l="0" t="0" r="0" b="508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527" cy="70705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2067D" w14:textId="03430F2D" w:rsidR="00EF426B" w:rsidRDefault="00EF426B" w:rsidP="00EF426B">
    <w:pPr>
      <w:pStyle w:val="Koptekst"/>
      <w:ind w:left="1416"/>
      <w:jc w:val="right"/>
    </w:pPr>
    <w:r>
      <w:rPr>
        <w:noProof/>
      </w:rPr>
      <w:drawing>
        <wp:anchor distT="0" distB="0" distL="114300" distR="114300" simplePos="0" relativeHeight="251659264" behindDoc="0" locked="0" layoutInCell="1" allowOverlap="1" wp14:anchorId="3EA9F30F" wp14:editId="13DE1A7F">
          <wp:simplePos x="0" y="0"/>
          <wp:positionH relativeFrom="column">
            <wp:posOffset>5448300</wp:posOffset>
          </wp:positionH>
          <wp:positionV relativeFrom="paragraph">
            <wp:posOffset>-276860</wp:posOffset>
          </wp:positionV>
          <wp:extent cx="1002478" cy="942741"/>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478" cy="9427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14D6B"/>
    <w:multiLevelType w:val="hybridMultilevel"/>
    <w:tmpl w:val="7DC0B1D6"/>
    <w:lvl w:ilvl="0" w:tplc="20FE0D3E">
      <w:numFmt w:val="bullet"/>
      <w:lvlText w:val="-"/>
      <w:lvlJc w:val="left"/>
      <w:pPr>
        <w:ind w:left="1080" w:hanging="360"/>
      </w:pPr>
      <w:rPr>
        <w:rFonts w:ascii="Calibri" w:eastAsia="Times New Roman"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3FC94622"/>
    <w:multiLevelType w:val="hybridMultilevel"/>
    <w:tmpl w:val="BE16F19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A4E2A60"/>
    <w:multiLevelType w:val="hybridMultilevel"/>
    <w:tmpl w:val="C2C0E4B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00264FE"/>
    <w:multiLevelType w:val="hybridMultilevel"/>
    <w:tmpl w:val="84C048C2"/>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201523E"/>
    <w:multiLevelType w:val="hybridMultilevel"/>
    <w:tmpl w:val="D07CB4E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A84"/>
    <w:rsid w:val="00070C5D"/>
    <w:rsid w:val="000C20B6"/>
    <w:rsid w:val="00250E18"/>
    <w:rsid w:val="002D0EC7"/>
    <w:rsid w:val="00301355"/>
    <w:rsid w:val="0038399A"/>
    <w:rsid w:val="003F4B82"/>
    <w:rsid w:val="004458EA"/>
    <w:rsid w:val="004B440B"/>
    <w:rsid w:val="00586603"/>
    <w:rsid w:val="006B30B4"/>
    <w:rsid w:val="006B34B1"/>
    <w:rsid w:val="00865B17"/>
    <w:rsid w:val="0096062B"/>
    <w:rsid w:val="009971B1"/>
    <w:rsid w:val="00C13A84"/>
    <w:rsid w:val="00C46674"/>
    <w:rsid w:val="00C879C6"/>
    <w:rsid w:val="00D67121"/>
    <w:rsid w:val="00E12A10"/>
    <w:rsid w:val="00E30738"/>
    <w:rsid w:val="00EF426B"/>
    <w:rsid w:val="00F12C8B"/>
    <w:rsid w:val="00F42A46"/>
    <w:rsid w:val="00F8752A"/>
    <w:rsid w:val="00FF2C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E807C6"/>
  <w15:chartTrackingRefBased/>
  <w15:docId w15:val="{2665A5C1-EB77-4C04-B1CC-7B152D1DE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13A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13A84"/>
  </w:style>
  <w:style w:type="paragraph" w:styleId="Voettekst">
    <w:name w:val="footer"/>
    <w:basedOn w:val="Standaard"/>
    <w:link w:val="VoettekstChar"/>
    <w:uiPriority w:val="99"/>
    <w:unhideWhenUsed/>
    <w:rsid w:val="00C13A8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13A84"/>
  </w:style>
  <w:style w:type="paragraph" w:styleId="Lijstalinea">
    <w:name w:val="List Paragraph"/>
    <w:basedOn w:val="Standaard"/>
    <w:uiPriority w:val="34"/>
    <w:qFormat/>
    <w:rsid w:val="00865B17"/>
    <w:pPr>
      <w:ind w:left="720"/>
      <w:contextualSpacing/>
    </w:pPr>
  </w:style>
  <w:style w:type="paragraph" w:styleId="Normaalweb">
    <w:name w:val="Normal (Web)"/>
    <w:basedOn w:val="Standaard"/>
    <w:uiPriority w:val="99"/>
    <w:semiHidden/>
    <w:unhideWhenUsed/>
    <w:rsid w:val="00070C5D"/>
    <w:rPr>
      <w:rFonts w:ascii="Times New Roman" w:hAnsi="Times New Roman" w:cs="Times New Roman"/>
      <w:sz w:val="24"/>
      <w:szCs w:val="24"/>
    </w:rPr>
  </w:style>
  <w:style w:type="character" w:styleId="Hyperlink">
    <w:name w:val="Hyperlink"/>
    <w:basedOn w:val="Standaardalinea-lettertype"/>
    <w:uiPriority w:val="99"/>
    <w:unhideWhenUsed/>
    <w:rsid w:val="004B440B"/>
    <w:rPr>
      <w:color w:val="0563C1" w:themeColor="hyperlink"/>
      <w:u w:val="single"/>
    </w:rPr>
  </w:style>
  <w:style w:type="character" w:styleId="Onopgelostemelding">
    <w:name w:val="Unresolved Mention"/>
    <w:basedOn w:val="Standaardalinea-lettertype"/>
    <w:uiPriority w:val="99"/>
    <w:semiHidden/>
    <w:unhideWhenUsed/>
    <w:rsid w:val="004B4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732531">
      <w:bodyDiv w:val="1"/>
      <w:marLeft w:val="0"/>
      <w:marRight w:val="0"/>
      <w:marTop w:val="0"/>
      <w:marBottom w:val="0"/>
      <w:divBdr>
        <w:top w:val="none" w:sz="0" w:space="0" w:color="auto"/>
        <w:left w:val="none" w:sz="0" w:space="0" w:color="auto"/>
        <w:bottom w:val="none" w:sz="0" w:space="0" w:color="auto"/>
        <w:right w:val="none" w:sz="0" w:space="0" w:color="auto"/>
      </w:divBdr>
    </w:div>
    <w:div w:id="213779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nderwijs.vlaanderen.be/nl/directies-en-administraties/leerlingenadministratie-basis-en-secundair-onderwijs/leerlingen-inschrijven-in-het-basis-en-secundair-onderwijs/leerlingen-inschrijven-in-het-gewoon-onderwijs/inschrijven-en-aanmelden/aanmeldingssysteem-in-het-gewoon-onderwij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1210</Words>
  <Characters>6656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Croene Liesbeth</dc:creator>
  <cp:keywords/>
  <dc:description/>
  <cp:lastModifiedBy>Croene Liesbeth</cp:lastModifiedBy>
  <cp:revision>2</cp:revision>
  <dcterms:created xsi:type="dcterms:W3CDTF">2022-11-08T07:28:00Z</dcterms:created>
  <dcterms:modified xsi:type="dcterms:W3CDTF">2022-11-08T07:28:00Z</dcterms:modified>
</cp:coreProperties>
</file>